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FB" w:rsidRDefault="009018FB" w:rsidP="00672C12">
      <w:pPr>
        <w:spacing w:after="0" w:line="480" w:lineRule="exact"/>
        <w:ind w:firstLine="708"/>
        <w:jc w:val="both"/>
        <w:rPr>
          <w:rFonts w:ascii="Arial" w:hAnsi="Arial" w:cs="Arial"/>
          <w:b/>
          <w:sz w:val="24"/>
          <w:szCs w:val="24"/>
        </w:rPr>
      </w:pPr>
    </w:p>
    <w:p w:rsidR="009018FB" w:rsidRDefault="009018FB" w:rsidP="00672C12">
      <w:pPr>
        <w:spacing w:after="0" w:line="480" w:lineRule="exact"/>
        <w:ind w:firstLine="708"/>
        <w:jc w:val="both"/>
        <w:rPr>
          <w:rFonts w:ascii="Arial" w:hAnsi="Arial" w:cs="Arial"/>
          <w:b/>
          <w:sz w:val="24"/>
          <w:szCs w:val="24"/>
        </w:rPr>
      </w:pPr>
    </w:p>
    <w:p w:rsidR="009018FB" w:rsidRDefault="009018FB" w:rsidP="00672C12">
      <w:pPr>
        <w:spacing w:after="0" w:line="480" w:lineRule="exact"/>
        <w:ind w:firstLine="708"/>
        <w:jc w:val="both"/>
        <w:rPr>
          <w:rFonts w:ascii="Arial" w:hAnsi="Arial" w:cs="Arial"/>
          <w:b/>
          <w:sz w:val="24"/>
          <w:szCs w:val="24"/>
        </w:rPr>
      </w:pPr>
    </w:p>
    <w:p w:rsidR="00B1120B" w:rsidRDefault="00B1120B" w:rsidP="00672C12">
      <w:pPr>
        <w:spacing w:after="0" w:line="480" w:lineRule="exact"/>
        <w:ind w:firstLine="708"/>
        <w:jc w:val="both"/>
        <w:rPr>
          <w:rFonts w:ascii="Arial" w:hAnsi="Arial" w:cs="Arial"/>
          <w:b/>
          <w:sz w:val="24"/>
          <w:szCs w:val="24"/>
        </w:rPr>
      </w:pPr>
    </w:p>
    <w:p w:rsidR="009018FB" w:rsidRDefault="009018FB" w:rsidP="00672C12">
      <w:pPr>
        <w:spacing w:after="0" w:line="480" w:lineRule="exact"/>
        <w:ind w:firstLine="708"/>
        <w:jc w:val="both"/>
        <w:rPr>
          <w:rFonts w:ascii="Arial" w:hAnsi="Arial" w:cs="Arial"/>
          <w:b/>
          <w:sz w:val="24"/>
          <w:szCs w:val="24"/>
        </w:rPr>
      </w:pPr>
    </w:p>
    <w:p w:rsidR="00D90A06" w:rsidRPr="00672C12" w:rsidRDefault="00D90A06" w:rsidP="00672C12">
      <w:pPr>
        <w:spacing w:after="0" w:line="480" w:lineRule="exact"/>
        <w:ind w:firstLine="708"/>
        <w:jc w:val="both"/>
        <w:rPr>
          <w:rFonts w:ascii="Arial" w:hAnsi="Arial" w:cs="Arial"/>
          <w:b/>
          <w:sz w:val="24"/>
          <w:szCs w:val="24"/>
        </w:rPr>
      </w:pPr>
      <w:r w:rsidRPr="00672C12">
        <w:rPr>
          <w:rFonts w:ascii="Arial" w:hAnsi="Arial" w:cs="Arial"/>
          <w:b/>
          <w:sz w:val="24"/>
          <w:szCs w:val="24"/>
        </w:rPr>
        <w:t xml:space="preserve">ESCRITURA DE ELEVACIÓN A PÚBLICO DE ACUERDOS SOCIALES DE LA </w:t>
      </w:r>
      <w:r w:rsidR="00672C12">
        <w:rPr>
          <w:rFonts w:ascii="Arial" w:hAnsi="Arial" w:cs="Arial"/>
          <w:b/>
          <w:sz w:val="24"/>
          <w:szCs w:val="24"/>
        </w:rPr>
        <w:t>ENTIDAD MERCANTIL MOGAN GESTION MUNICIPAL, S.L.</w:t>
      </w:r>
      <w:r w:rsidR="00BD1E80">
        <w:rPr>
          <w:rFonts w:ascii="Arial" w:hAnsi="Arial" w:cs="Arial"/>
          <w:b/>
          <w:sz w:val="24"/>
          <w:szCs w:val="24"/>
        </w:rPr>
        <w:t xml:space="preserve"> --------------------------------------------------------------------</w:t>
      </w:r>
    </w:p>
    <w:p w:rsidR="00D90A06" w:rsidRPr="00BD1E80" w:rsidRDefault="00672C12" w:rsidP="00D90A06">
      <w:pPr>
        <w:spacing w:after="0" w:line="480" w:lineRule="exact"/>
        <w:ind w:firstLine="708"/>
        <w:jc w:val="both"/>
        <w:rPr>
          <w:rFonts w:ascii="Arial" w:hAnsi="Arial" w:cs="Arial"/>
          <w:b/>
          <w:sz w:val="24"/>
          <w:szCs w:val="24"/>
        </w:rPr>
      </w:pPr>
      <w:r w:rsidRPr="00BD1E80">
        <w:rPr>
          <w:rFonts w:ascii="Arial" w:hAnsi="Arial" w:cs="Arial"/>
          <w:b/>
          <w:sz w:val="24"/>
          <w:szCs w:val="24"/>
        </w:rPr>
        <w:t>NÚMERO CUATROCIENTOS UNO (401). ---------------------------</w:t>
      </w: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t>En Mogán, mi residencia, a once de mayo de dos mil veintitrés.</w:t>
      </w:r>
    </w:p>
    <w:p w:rsidR="00D90A06" w:rsidRPr="00D90A06" w:rsidRDefault="00D90A06" w:rsidP="00BD1E80">
      <w:pPr>
        <w:spacing w:after="0" w:line="480" w:lineRule="exact"/>
        <w:ind w:firstLine="708"/>
        <w:jc w:val="both"/>
        <w:rPr>
          <w:rFonts w:ascii="Arial" w:hAnsi="Arial" w:cs="Arial"/>
          <w:sz w:val="24"/>
          <w:szCs w:val="24"/>
        </w:rPr>
      </w:pPr>
      <w:r w:rsidRPr="00D90A06">
        <w:rPr>
          <w:rFonts w:ascii="Arial" w:hAnsi="Arial" w:cs="Arial"/>
          <w:sz w:val="24"/>
          <w:szCs w:val="24"/>
        </w:rPr>
        <w:t xml:space="preserve">Ante mí, </w:t>
      </w:r>
      <w:r w:rsidRPr="00BD1E80">
        <w:rPr>
          <w:rFonts w:ascii="Arial" w:hAnsi="Arial" w:cs="Arial"/>
          <w:b/>
          <w:sz w:val="24"/>
          <w:szCs w:val="24"/>
        </w:rPr>
        <w:t>MARÍA DEL CARMEN MADRIGAL HERNÁNDEZ</w:t>
      </w:r>
      <w:r w:rsidR="00BD1E80">
        <w:rPr>
          <w:rFonts w:ascii="Arial" w:hAnsi="Arial" w:cs="Arial"/>
          <w:sz w:val="24"/>
          <w:szCs w:val="24"/>
        </w:rPr>
        <w:t xml:space="preserve"> </w:t>
      </w:r>
      <w:r w:rsidRPr="00D90A06">
        <w:rPr>
          <w:rFonts w:ascii="Arial" w:hAnsi="Arial" w:cs="Arial"/>
          <w:sz w:val="24"/>
          <w:szCs w:val="24"/>
        </w:rPr>
        <w:t xml:space="preserve">Notaría del Ilustre Colegio </w:t>
      </w:r>
      <w:r w:rsidR="009018FB">
        <w:rPr>
          <w:rFonts w:ascii="Arial" w:hAnsi="Arial" w:cs="Arial"/>
          <w:sz w:val="24"/>
          <w:szCs w:val="24"/>
        </w:rPr>
        <w:t>Notarial de Las Islas Canarias. ---------------</w:t>
      </w:r>
    </w:p>
    <w:p w:rsidR="00D90A06" w:rsidRPr="00BD1E80" w:rsidRDefault="00D90A06" w:rsidP="00515AE7">
      <w:pPr>
        <w:spacing w:after="0" w:line="480" w:lineRule="exact"/>
        <w:ind w:left="2124" w:firstLine="708"/>
        <w:jc w:val="both"/>
        <w:rPr>
          <w:rFonts w:ascii="Arial" w:hAnsi="Arial" w:cs="Arial"/>
          <w:b/>
          <w:sz w:val="24"/>
          <w:szCs w:val="24"/>
        </w:rPr>
      </w:pPr>
      <w:r w:rsidRPr="00BD1E80">
        <w:rPr>
          <w:rFonts w:ascii="Arial" w:hAnsi="Arial" w:cs="Arial"/>
          <w:b/>
          <w:sz w:val="24"/>
          <w:szCs w:val="24"/>
        </w:rPr>
        <w:t>COMPARECENCIA</w:t>
      </w:r>
    </w:p>
    <w:p w:rsidR="00D90A06" w:rsidRPr="00D90A06" w:rsidRDefault="00D90A06" w:rsidP="00D90A06">
      <w:pPr>
        <w:spacing w:after="0" w:line="480" w:lineRule="exact"/>
        <w:ind w:firstLine="708"/>
        <w:jc w:val="both"/>
        <w:rPr>
          <w:rFonts w:ascii="Arial" w:hAnsi="Arial" w:cs="Arial"/>
          <w:sz w:val="24"/>
          <w:szCs w:val="24"/>
        </w:rPr>
      </w:pPr>
      <w:r w:rsidRPr="009018FB">
        <w:rPr>
          <w:rFonts w:ascii="Arial" w:hAnsi="Arial" w:cs="Arial"/>
          <w:b/>
          <w:sz w:val="24"/>
          <w:szCs w:val="24"/>
        </w:rPr>
        <w:t>DON JUAN ERNESTO HERNANDEZ CRUZ</w:t>
      </w:r>
      <w:r w:rsidRPr="00D90A06">
        <w:rPr>
          <w:rFonts w:ascii="Arial" w:hAnsi="Arial" w:cs="Arial"/>
          <w:sz w:val="24"/>
          <w:szCs w:val="24"/>
        </w:rPr>
        <w:t>, nacido el dos de diciembre de mil novecientos setenta y cuatro, casado, concejal del ayuntamiento de Mogán, vecino de Mogán, con domicilio en Calle Leonardo</w:t>
      </w:r>
      <w:r w:rsidR="00AA3FE8">
        <w:rPr>
          <w:rFonts w:ascii="Arial" w:hAnsi="Arial" w:cs="Arial"/>
          <w:sz w:val="24"/>
          <w:szCs w:val="24"/>
        </w:rPr>
        <w:t xml:space="preserve"> </w:t>
      </w:r>
      <w:r w:rsidRPr="00D90A06">
        <w:rPr>
          <w:rFonts w:ascii="Arial" w:hAnsi="Arial" w:cs="Arial"/>
          <w:sz w:val="24"/>
          <w:szCs w:val="24"/>
        </w:rPr>
        <w:t xml:space="preserve"> Hernández</w:t>
      </w:r>
      <w:r w:rsidR="00AA3FE8">
        <w:rPr>
          <w:rFonts w:ascii="Arial" w:hAnsi="Arial" w:cs="Arial"/>
          <w:sz w:val="24"/>
          <w:szCs w:val="24"/>
        </w:rPr>
        <w:t xml:space="preserve"> </w:t>
      </w:r>
      <w:r w:rsidRPr="00D90A06">
        <w:rPr>
          <w:rFonts w:ascii="Arial" w:hAnsi="Arial" w:cs="Arial"/>
          <w:sz w:val="24"/>
          <w:szCs w:val="24"/>
        </w:rPr>
        <w:t xml:space="preserve"> Pérez, número 40, código postal 35128, provis</w:t>
      </w:r>
      <w:r w:rsidR="009018FB">
        <w:rPr>
          <w:rFonts w:ascii="Arial" w:hAnsi="Arial" w:cs="Arial"/>
          <w:sz w:val="24"/>
          <w:szCs w:val="24"/>
        </w:rPr>
        <w:t>to del D.N.I. número 43283974K. ------------------</w:t>
      </w:r>
      <w:r w:rsidR="00AA3FE8">
        <w:rPr>
          <w:rFonts w:ascii="Arial" w:hAnsi="Arial" w:cs="Arial"/>
          <w:sz w:val="24"/>
          <w:szCs w:val="24"/>
        </w:rPr>
        <w:t>----------------------</w:t>
      </w:r>
    </w:p>
    <w:p w:rsidR="00D90A06" w:rsidRPr="00D90A06" w:rsidRDefault="00D90A06" w:rsidP="00D90A06">
      <w:pPr>
        <w:spacing w:after="0" w:line="480" w:lineRule="exact"/>
        <w:ind w:firstLine="708"/>
        <w:jc w:val="both"/>
        <w:rPr>
          <w:rFonts w:ascii="Arial" w:hAnsi="Arial" w:cs="Arial"/>
          <w:sz w:val="24"/>
          <w:szCs w:val="24"/>
        </w:rPr>
      </w:pPr>
      <w:r w:rsidRPr="009018FB">
        <w:rPr>
          <w:rFonts w:ascii="Arial" w:hAnsi="Arial" w:cs="Arial"/>
          <w:b/>
          <w:sz w:val="24"/>
          <w:szCs w:val="24"/>
        </w:rPr>
        <w:t>DON DAVID CHAO CASTRO</w:t>
      </w:r>
      <w:r w:rsidRPr="00D90A06">
        <w:rPr>
          <w:rFonts w:ascii="Arial" w:hAnsi="Arial" w:cs="Arial"/>
          <w:sz w:val="24"/>
          <w:szCs w:val="24"/>
        </w:rPr>
        <w:t>, nacido el diecisiete de diciembre de mil novecientos sesenta y nueve, casado, secretario del ayuntamiento de Mogán, vecino de Santa Lucia de Tirajana - Vecindario, con domicilio en calle Tara, número 10, 2 planta, puerta 2A, código postal 35280, provis</w:t>
      </w:r>
      <w:r w:rsidR="00AA3FE8">
        <w:rPr>
          <w:rFonts w:ascii="Arial" w:hAnsi="Arial" w:cs="Arial"/>
          <w:sz w:val="24"/>
          <w:szCs w:val="24"/>
        </w:rPr>
        <w:t>to del D.N.I. número 36089423P. ------</w:t>
      </w:r>
    </w:p>
    <w:p w:rsidR="00D90A06" w:rsidRPr="009018FB" w:rsidRDefault="00D90A06" w:rsidP="009018FB">
      <w:pPr>
        <w:spacing w:after="0" w:line="480" w:lineRule="exact"/>
        <w:ind w:left="2124" w:firstLine="708"/>
        <w:jc w:val="both"/>
        <w:rPr>
          <w:rFonts w:ascii="Arial" w:hAnsi="Arial" w:cs="Arial"/>
          <w:b/>
          <w:sz w:val="24"/>
          <w:szCs w:val="24"/>
        </w:rPr>
      </w:pPr>
      <w:r w:rsidRPr="009018FB">
        <w:rPr>
          <w:rFonts w:ascii="Arial" w:hAnsi="Arial" w:cs="Arial"/>
          <w:b/>
          <w:sz w:val="24"/>
          <w:szCs w:val="24"/>
        </w:rPr>
        <w:t>INTERVENCIÓN</w:t>
      </w: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t xml:space="preserve">Intervienen </w:t>
      </w:r>
      <w:r w:rsidRPr="009018FB">
        <w:rPr>
          <w:rFonts w:ascii="Arial" w:hAnsi="Arial" w:cs="Arial"/>
          <w:b/>
          <w:sz w:val="24"/>
          <w:szCs w:val="24"/>
        </w:rPr>
        <w:t>DON JUAN ERNESTO HERNANDEZ CRUZ</w:t>
      </w:r>
      <w:r w:rsidRPr="00D90A06">
        <w:rPr>
          <w:rFonts w:ascii="Arial" w:hAnsi="Arial" w:cs="Arial"/>
          <w:sz w:val="24"/>
          <w:szCs w:val="24"/>
        </w:rPr>
        <w:t xml:space="preserve"> en su</w:t>
      </w:r>
    </w:p>
    <w:p w:rsidR="00D823E3" w:rsidRDefault="00D823E3" w:rsidP="00B1120B">
      <w:pPr>
        <w:spacing w:after="0" w:line="480" w:lineRule="exact"/>
        <w:jc w:val="both"/>
        <w:rPr>
          <w:rFonts w:ascii="Arial" w:hAnsi="Arial" w:cs="Arial"/>
          <w:sz w:val="24"/>
          <w:szCs w:val="24"/>
        </w:rPr>
      </w:pPr>
    </w:p>
    <w:p w:rsidR="00D90A06" w:rsidRPr="00D90A06" w:rsidRDefault="00D90A06" w:rsidP="00B1120B">
      <w:pPr>
        <w:spacing w:after="0" w:line="480" w:lineRule="exact"/>
        <w:jc w:val="both"/>
        <w:rPr>
          <w:rFonts w:ascii="Arial" w:hAnsi="Arial" w:cs="Arial"/>
          <w:sz w:val="24"/>
          <w:szCs w:val="24"/>
        </w:rPr>
      </w:pPr>
      <w:r w:rsidRPr="00D90A06">
        <w:rPr>
          <w:rFonts w:ascii="Arial" w:hAnsi="Arial" w:cs="Arial"/>
          <w:sz w:val="24"/>
          <w:szCs w:val="24"/>
        </w:rPr>
        <w:t xml:space="preserve">condición de </w:t>
      </w:r>
      <w:r w:rsidRPr="009018FB">
        <w:rPr>
          <w:rFonts w:ascii="Arial" w:hAnsi="Arial" w:cs="Arial"/>
          <w:sz w:val="24"/>
          <w:szCs w:val="24"/>
          <w:u w:val="single"/>
        </w:rPr>
        <w:t>Presidente</w:t>
      </w:r>
      <w:r w:rsidRPr="00D90A06">
        <w:rPr>
          <w:rFonts w:ascii="Arial" w:hAnsi="Arial" w:cs="Arial"/>
          <w:sz w:val="24"/>
          <w:szCs w:val="24"/>
        </w:rPr>
        <w:t xml:space="preserve"> y </w:t>
      </w:r>
      <w:r w:rsidRPr="009018FB">
        <w:rPr>
          <w:rFonts w:ascii="Arial" w:hAnsi="Arial" w:cs="Arial"/>
          <w:b/>
          <w:sz w:val="24"/>
          <w:szCs w:val="24"/>
        </w:rPr>
        <w:t>DON DAVID CHAO CASTRO</w:t>
      </w:r>
      <w:r w:rsidRPr="00D90A06">
        <w:rPr>
          <w:rFonts w:ascii="Arial" w:hAnsi="Arial" w:cs="Arial"/>
          <w:sz w:val="24"/>
          <w:szCs w:val="24"/>
        </w:rPr>
        <w:t xml:space="preserve"> de </w:t>
      </w:r>
      <w:r w:rsidRPr="009018FB">
        <w:rPr>
          <w:rFonts w:ascii="Arial" w:hAnsi="Arial" w:cs="Arial"/>
          <w:sz w:val="24"/>
          <w:szCs w:val="24"/>
          <w:u w:val="single"/>
        </w:rPr>
        <w:t>Secretario del Consejo de Administración</w:t>
      </w:r>
      <w:r w:rsidRPr="00D90A06">
        <w:rPr>
          <w:rFonts w:ascii="Arial" w:hAnsi="Arial" w:cs="Arial"/>
          <w:sz w:val="24"/>
          <w:szCs w:val="24"/>
        </w:rPr>
        <w:t xml:space="preserve">, de la entidad mercantil </w:t>
      </w:r>
      <w:r w:rsidRPr="009018FB">
        <w:rPr>
          <w:rFonts w:ascii="Arial" w:hAnsi="Arial" w:cs="Arial"/>
          <w:b/>
          <w:sz w:val="24"/>
          <w:szCs w:val="24"/>
        </w:rPr>
        <w:t>"MOGÁN GESTIÓN MUNICIPAL, S.L".</w:t>
      </w:r>
      <w:r w:rsidR="009018FB">
        <w:rPr>
          <w:rFonts w:ascii="Arial" w:hAnsi="Arial" w:cs="Arial"/>
          <w:sz w:val="24"/>
          <w:szCs w:val="24"/>
        </w:rPr>
        <w:t xml:space="preserve"> ---------------------------------------</w:t>
      </w:r>
      <w:r w:rsidR="00B1120B">
        <w:rPr>
          <w:rFonts w:ascii="Arial" w:hAnsi="Arial" w:cs="Arial"/>
          <w:sz w:val="24"/>
          <w:szCs w:val="24"/>
        </w:rPr>
        <w:t>-------------</w:t>
      </w:r>
    </w:p>
    <w:p w:rsidR="00D90A06" w:rsidRPr="00D90A06" w:rsidRDefault="00D90A06" w:rsidP="00D90A06">
      <w:pPr>
        <w:spacing w:after="0" w:line="480" w:lineRule="exact"/>
        <w:ind w:firstLine="708"/>
        <w:jc w:val="both"/>
        <w:rPr>
          <w:rFonts w:ascii="Arial" w:hAnsi="Arial" w:cs="Arial"/>
          <w:sz w:val="24"/>
          <w:szCs w:val="24"/>
        </w:rPr>
      </w:pPr>
      <w:r w:rsidRPr="00D823E3">
        <w:rPr>
          <w:rFonts w:ascii="Arial" w:hAnsi="Arial" w:cs="Arial"/>
          <w:b/>
          <w:sz w:val="24"/>
          <w:szCs w:val="24"/>
          <w:u w:val="single"/>
        </w:rPr>
        <w:t>1. Antecedentes de la sociedad</w:t>
      </w:r>
      <w:r w:rsidRPr="00D823E3">
        <w:rPr>
          <w:rFonts w:ascii="Arial" w:hAnsi="Arial" w:cs="Arial"/>
          <w:b/>
          <w:sz w:val="24"/>
          <w:szCs w:val="24"/>
        </w:rPr>
        <w:t>-</w:t>
      </w:r>
      <w:r w:rsidRPr="00D90A06">
        <w:rPr>
          <w:rFonts w:ascii="Arial" w:hAnsi="Arial" w:cs="Arial"/>
          <w:sz w:val="24"/>
          <w:szCs w:val="24"/>
        </w:rPr>
        <w:t xml:space="preserve"> De la copia autorizada de la Escritura de Constitución, que he tenido a la vista, inserto los siguientes particulares, sin que en lo omitido haya nada que amplíe, modifique, restrinja o</w:t>
      </w:r>
      <w:r w:rsidR="00D823E3">
        <w:rPr>
          <w:rFonts w:ascii="Arial" w:hAnsi="Arial" w:cs="Arial"/>
          <w:sz w:val="24"/>
          <w:szCs w:val="24"/>
        </w:rPr>
        <w:t xml:space="preserve"> condicione lo aquí transcrito: -------------------------</w:t>
      </w:r>
    </w:p>
    <w:p w:rsidR="00D90A06" w:rsidRPr="00D90A06" w:rsidRDefault="00D90A06" w:rsidP="00D90A06">
      <w:pPr>
        <w:spacing w:after="0" w:line="480" w:lineRule="exact"/>
        <w:ind w:firstLine="708"/>
        <w:jc w:val="both"/>
        <w:rPr>
          <w:rFonts w:ascii="Arial" w:hAnsi="Arial" w:cs="Arial"/>
          <w:sz w:val="24"/>
          <w:szCs w:val="24"/>
        </w:rPr>
      </w:pPr>
      <w:r w:rsidRPr="00D823E3">
        <w:rPr>
          <w:rFonts w:ascii="Arial" w:hAnsi="Arial" w:cs="Arial"/>
          <w:b/>
          <w:sz w:val="24"/>
          <w:szCs w:val="24"/>
          <w:u w:val="single"/>
        </w:rPr>
        <w:t xml:space="preserve">a) Constitución: </w:t>
      </w:r>
      <w:r w:rsidRPr="00D823E3">
        <w:rPr>
          <w:rFonts w:ascii="Arial" w:hAnsi="Arial" w:cs="Arial"/>
          <w:sz w:val="24"/>
          <w:szCs w:val="24"/>
          <w:u w:val="single"/>
        </w:rPr>
        <w:t>C</w:t>
      </w:r>
      <w:r w:rsidRPr="00D90A06">
        <w:rPr>
          <w:rFonts w:ascii="Arial" w:hAnsi="Arial" w:cs="Arial"/>
          <w:sz w:val="24"/>
          <w:szCs w:val="24"/>
        </w:rPr>
        <w:t>onstituida por tiempo indefinido bajo la denominación de MOGAN GESTION TRIBUTARIA MUNICIPAL, S.L.”., en virtud de escritura autorizada el día veintisiete de febrero de dos mil tres, ante el Notario que fue de Mogán, don Luis Moncholí Giner, bajo</w:t>
      </w:r>
      <w:r w:rsidR="00D823E3">
        <w:rPr>
          <w:rFonts w:ascii="Arial" w:hAnsi="Arial" w:cs="Arial"/>
          <w:sz w:val="24"/>
          <w:szCs w:val="24"/>
        </w:rPr>
        <w:t xml:space="preserve"> el número 500 de su protocolo. -----------------------------------</w:t>
      </w: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t xml:space="preserve">Cambiada su </w:t>
      </w:r>
      <w:r w:rsidRPr="00D823E3">
        <w:rPr>
          <w:rFonts w:ascii="Arial" w:hAnsi="Arial" w:cs="Arial"/>
          <w:sz w:val="24"/>
          <w:szCs w:val="24"/>
          <w:u w:val="single"/>
        </w:rPr>
        <w:t>denominación</w:t>
      </w:r>
      <w:r w:rsidRPr="00D90A06">
        <w:rPr>
          <w:rFonts w:ascii="Arial" w:hAnsi="Arial" w:cs="Arial"/>
          <w:sz w:val="24"/>
          <w:szCs w:val="24"/>
        </w:rPr>
        <w:t xml:space="preserve"> por la actual, en virtud de escritura de formalización de acuerdos sociales, autorizada ante el Notario de Las Palmas de Gran Canaria, don Eloy Cuesta Pracias, el día dieciocho de diciembre de dos mil tres, bajo e</w:t>
      </w:r>
      <w:r w:rsidR="00D823E3">
        <w:rPr>
          <w:rFonts w:ascii="Arial" w:hAnsi="Arial" w:cs="Arial"/>
          <w:sz w:val="24"/>
          <w:szCs w:val="24"/>
        </w:rPr>
        <w:t>l número 5.440 de su protocolo. -------------------------------------------------------------------------------</w:t>
      </w:r>
    </w:p>
    <w:p w:rsidR="00D90A06" w:rsidRPr="00D90A06" w:rsidRDefault="00D90A06" w:rsidP="00D823E3">
      <w:pPr>
        <w:spacing w:after="0" w:line="480" w:lineRule="exact"/>
        <w:ind w:firstLine="708"/>
        <w:jc w:val="both"/>
        <w:rPr>
          <w:rFonts w:ascii="Arial" w:hAnsi="Arial" w:cs="Arial"/>
          <w:sz w:val="24"/>
          <w:szCs w:val="24"/>
        </w:rPr>
      </w:pPr>
      <w:r w:rsidRPr="00D823E3">
        <w:rPr>
          <w:rFonts w:ascii="Arial" w:hAnsi="Arial" w:cs="Arial"/>
          <w:b/>
          <w:sz w:val="24"/>
          <w:szCs w:val="24"/>
        </w:rPr>
        <w:t>Inscripción.</w:t>
      </w:r>
      <w:r w:rsidRPr="00D90A06">
        <w:rPr>
          <w:rFonts w:ascii="Arial" w:hAnsi="Arial" w:cs="Arial"/>
          <w:sz w:val="24"/>
          <w:szCs w:val="24"/>
        </w:rPr>
        <w:t xml:space="preserve"> - Inscrita en el Registro Mercantil de LAS PALMAS, en el tomo 1641, folio 15,</w:t>
      </w:r>
      <w:r w:rsidR="00D823E3">
        <w:rPr>
          <w:rFonts w:ascii="Arial" w:hAnsi="Arial" w:cs="Arial"/>
          <w:sz w:val="24"/>
          <w:szCs w:val="24"/>
        </w:rPr>
        <w:t xml:space="preserve"> hoja núm. GC29840, inscripción </w:t>
      </w:r>
      <w:r w:rsidRPr="00D90A06">
        <w:rPr>
          <w:rFonts w:ascii="Arial" w:hAnsi="Arial" w:cs="Arial"/>
          <w:sz w:val="24"/>
          <w:szCs w:val="24"/>
        </w:rPr>
        <w:t>2a.</w:t>
      </w:r>
      <w:r w:rsidR="00D823E3">
        <w:rPr>
          <w:rFonts w:ascii="Arial" w:hAnsi="Arial" w:cs="Arial"/>
          <w:sz w:val="24"/>
          <w:szCs w:val="24"/>
        </w:rPr>
        <w:t xml:space="preserve"> ------------------------------------------------------------------------------------</w:t>
      </w:r>
      <w:r w:rsidR="00D823E3">
        <w:rPr>
          <w:rFonts w:ascii="Arial" w:hAnsi="Arial" w:cs="Arial"/>
          <w:sz w:val="24"/>
          <w:szCs w:val="24"/>
        </w:rPr>
        <w:tab/>
      </w:r>
      <w:r w:rsidRPr="00D823E3">
        <w:rPr>
          <w:rFonts w:ascii="Arial" w:hAnsi="Arial" w:cs="Arial"/>
          <w:b/>
          <w:sz w:val="24"/>
          <w:szCs w:val="24"/>
        </w:rPr>
        <w:t>Código de identificación fiscal: B35745843.</w:t>
      </w:r>
      <w:r w:rsidRPr="00D90A06">
        <w:rPr>
          <w:rFonts w:ascii="Arial" w:hAnsi="Arial" w:cs="Arial"/>
          <w:sz w:val="24"/>
          <w:szCs w:val="24"/>
        </w:rPr>
        <w:tab/>
      </w:r>
    </w:p>
    <w:p w:rsidR="00AB5B70" w:rsidRDefault="00D90A06" w:rsidP="00D823E3">
      <w:pPr>
        <w:spacing w:after="0" w:line="480" w:lineRule="exact"/>
        <w:ind w:firstLine="708"/>
        <w:jc w:val="both"/>
        <w:rPr>
          <w:rFonts w:ascii="Arial" w:hAnsi="Arial" w:cs="Arial"/>
          <w:sz w:val="24"/>
          <w:szCs w:val="24"/>
        </w:rPr>
      </w:pPr>
      <w:r w:rsidRPr="00D823E3">
        <w:rPr>
          <w:rFonts w:ascii="Arial" w:hAnsi="Arial" w:cs="Arial"/>
          <w:b/>
          <w:sz w:val="24"/>
          <w:szCs w:val="24"/>
        </w:rPr>
        <w:t>Objeto social:</w:t>
      </w:r>
      <w:r w:rsidRPr="00D90A06">
        <w:rPr>
          <w:rFonts w:ascii="Arial" w:hAnsi="Arial" w:cs="Arial"/>
          <w:sz w:val="24"/>
          <w:szCs w:val="24"/>
        </w:rPr>
        <w:t xml:space="preserve"> La sociedad tiene por objeto social, entre otras cosas, lo siguiente: “La colaboración para el desarrollo de todas aquellas actuaciones que sin im</w:t>
      </w:r>
      <w:r w:rsidR="00D823E3">
        <w:rPr>
          <w:rFonts w:ascii="Arial" w:hAnsi="Arial" w:cs="Arial"/>
          <w:sz w:val="24"/>
          <w:szCs w:val="24"/>
        </w:rPr>
        <w:t xml:space="preserve">plicar el ejercicio de actos de       </w:t>
      </w:r>
    </w:p>
    <w:p w:rsidR="00AB5B70" w:rsidRDefault="00AB5B70" w:rsidP="00D823E3">
      <w:pPr>
        <w:spacing w:after="0" w:line="480" w:lineRule="exact"/>
        <w:ind w:firstLine="708"/>
        <w:jc w:val="both"/>
        <w:rPr>
          <w:rFonts w:ascii="Arial" w:hAnsi="Arial" w:cs="Arial"/>
          <w:sz w:val="24"/>
          <w:szCs w:val="24"/>
        </w:rPr>
      </w:pPr>
    </w:p>
    <w:p w:rsidR="00AB5B70" w:rsidRDefault="00AB5B70" w:rsidP="00D823E3">
      <w:pPr>
        <w:spacing w:after="0" w:line="480" w:lineRule="exact"/>
        <w:ind w:firstLine="708"/>
        <w:jc w:val="both"/>
        <w:rPr>
          <w:rFonts w:ascii="Arial" w:hAnsi="Arial" w:cs="Arial"/>
          <w:sz w:val="24"/>
          <w:szCs w:val="24"/>
        </w:rPr>
      </w:pPr>
    </w:p>
    <w:p w:rsidR="00AB5B70" w:rsidRDefault="00AB5B70" w:rsidP="00D823E3">
      <w:pPr>
        <w:spacing w:after="0" w:line="480" w:lineRule="exact"/>
        <w:ind w:firstLine="708"/>
        <w:jc w:val="both"/>
        <w:rPr>
          <w:rFonts w:ascii="Arial" w:hAnsi="Arial" w:cs="Arial"/>
          <w:sz w:val="24"/>
          <w:szCs w:val="24"/>
        </w:rPr>
      </w:pPr>
    </w:p>
    <w:p w:rsidR="00D90A06" w:rsidRPr="00D90A06" w:rsidRDefault="00D90A06" w:rsidP="00AB5B70">
      <w:pPr>
        <w:spacing w:after="0" w:line="480" w:lineRule="exact"/>
        <w:jc w:val="both"/>
        <w:rPr>
          <w:rFonts w:ascii="Arial" w:hAnsi="Arial" w:cs="Arial"/>
          <w:sz w:val="24"/>
          <w:szCs w:val="24"/>
        </w:rPr>
      </w:pPr>
      <w:r w:rsidRPr="00D90A06">
        <w:rPr>
          <w:rFonts w:ascii="Arial" w:hAnsi="Arial" w:cs="Arial"/>
          <w:sz w:val="24"/>
          <w:szCs w:val="24"/>
        </w:rPr>
        <w:t xml:space="preserve">autoridad o gestión recaudatoria de impuestos, tasas, multas, etc.…" manifestando el representante de dicha entidad que dicho objeto social </w:t>
      </w:r>
      <w:r w:rsidR="00695587">
        <w:rPr>
          <w:rFonts w:ascii="Arial" w:hAnsi="Arial" w:cs="Arial"/>
          <w:sz w:val="24"/>
          <w:szCs w:val="24"/>
        </w:rPr>
        <w:t>no ha sufrido variación alguna. -------------------------------------------</w:t>
      </w:r>
    </w:p>
    <w:p w:rsidR="00D90A06" w:rsidRPr="00D90A06" w:rsidRDefault="00D90A06" w:rsidP="00D90A06">
      <w:pPr>
        <w:spacing w:after="0" w:line="480" w:lineRule="exact"/>
        <w:ind w:firstLine="708"/>
        <w:jc w:val="both"/>
        <w:rPr>
          <w:rFonts w:ascii="Arial" w:hAnsi="Arial" w:cs="Arial"/>
          <w:sz w:val="24"/>
          <w:szCs w:val="24"/>
        </w:rPr>
      </w:pPr>
      <w:r w:rsidRPr="00695587">
        <w:rPr>
          <w:rFonts w:ascii="Arial" w:hAnsi="Arial" w:cs="Arial"/>
          <w:b/>
          <w:sz w:val="24"/>
          <w:szCs w:val="24"/>
        </w:rPr>
        <w:t>Nacionalidad:</w:t>
      </w:r>
      <w:r w:rsidR="00695587">
        <w:rPr>
          <w:rFonts w:ascii="Arial" w:hAnsi="Arial" w:cs="Arial"/>
          <w:sz w:val="24"/>
          <w:szCs w:val="24"/>
        </w:rPr>
        <w:t xml:space="preserve"> Española. -------------------------------------------------</w:t>
      </w:r>
    </w:p>
    <w:p w:rsidR="00D90A06" w:rsidRPr="00D90A06" w:rsidRDefault="00D90A06" w:rsidP="00D90A06">
      <w:pPr>
        <w:spacing w:after="0" w:line="480" w:lineRule="exact"/>
        <w:ind w:firstLine="708"/>
        <w:jc w:val="both"/>
        <w:rPr>
          <w:rFonts w:ascii="Arial" w:hAnsi="Arial" w:cs="Arial"/>
          <w:sz w:val="24"/>
          <w:szCs w:val="24"/>
        </w:rPr>
      </w:pPr>
      <w:r w:rsidRPr="00695587">
        <w:rPr>
          <w:rFonts w:ascii="Arial" w:hAnsi="Arial" w:cs="Arial"/>
          <w:b/>
          <w:sz w:val="24"/>
          <w:szCs w:val="24"/>
        </w:rPr>
        <w:t>Domicilio:</w:t>
      </w:r>
      <w:r w:rsidRPr="00D90A06">
        <w:rPr>
          <w:rFonts w:ascii="Arial" w:hAnsi="Arial" w:cs="Arial"/>
          <w:sz w:val="24"/>
          <w:szCs w:val="24"/>
        </w:rPr>
        <w:t xml:space="preserve"> En Avenida de la Constitución, número 14, 35140,</w:t>
      </w:r>
    </w:p>
    <w:p w:rsidR="00D90A06" w:rsidRPr="00D90A06" w:rsidRDefault="00D90A06" w:rsidP="00AA3FE8">
      <w:pPr>
        <w:spacing w:after="0" w:line="480" w:lineRule="exact"/>
        <w:jc w:val="both"/>
        <w:rPr>
          <w:rFonts w:ascii="Arial" w:hAnsi="Arial" w:cs="Arial"/>
          <w:sz w:val="24"/>
          <w:szCs w:val="24"/>
        </w:rPr>
      </w:pPr>
      <w:r w:rsidRPr="00D90A06">
        <w:rPr>
          <w:rFonts w:ascii="Arial" w:hAnsi="Arial" w:cs="Arial"/>
          <w:sz w:val="24"/>
          <w:szCs w:val="24"/>
        </w:rPr>
        <w:t>Mog</w:t>
      </w:r>
      <w:r w:rsidR="00695587">
        <w:rPr>
          <w:rFonts w:ascii="Arial" w:hAnsi="Arial" w:cs="Arial"/>
          <w:sz w:val="24"/>
          <w:szCs w:val="24"/>
        </w:rPr>
        <w:t>án, término municipal de Mogán. ----------------------------------</w:t>
      </w:r>
      <w:r w:rsidR="00A9285D">
        <w:rPr>
          <w:rFonts w:ascii="Arial" w:hAnsi="Arial" w:cs="Arial"/>
          <w:sz w:val="24"/>
          <w:szCs w:val="24"/>
        </w:rPr>
        <w:t>---------</w:t>
      </w:r>
    </w:p>
    <w:p w:rsidR="00D90A06" w:rsidRPr="00D90A06" w:rsidRDefault="00695587" w:rsidP="00D90A06">
      <w:pPr>
        <w:spacing w:after="0" w:line="480" w:lineRule="exact"/>
        <w:ind w:firstLine="708"/>
        <w:jc w:val="both"/>
        <w:rPr>
          <w:rFonts w:ascii="Arial" w:hAnsi="Arial" w:cs="Arial"/>
          <w:sz w:val="24"/>
          <w:szCs w:val="24"/>
        </w:rPr>
      </w:pPr>
      <w:r w:rsidRPr="00695587">
        <w:rPr>
          <w:rFonts w:ascii="Arial" w:hAnsi="Arial" w:cs="Arial"/>
          <w:b/>
          <w:sz w:val="24"/>
          <w:szCs w:val="24"/>
        </w:rPr>
        <w:t>Duración:</w:t>
      </w:r>
      <w:r>
        <w:rPr>
          <w:rFonts w:ascii="Arial" w:hAnsi="Arial" w:cs="Arial"/>
          <w:sz w:val="24"/>
          <w:szCs w:val="24"/>
        </w:rPr>
        <w:t xml:space="preserve"> indefinida. -------------------------------------------------------</w:t>
      </w: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t xml:space="preserve">Me acreditan hallarse facultados expresamente para este otorgamiento, por acuerdo del Consejo de Administración diez de mayo de dos mil veintitrés, según certificación expedida por el Secretario del Consejo de Administración, </w:t>
      </w:r>
      <w:r w:rsidRPr="00695587">
        <w:rPr>
          <w:rFonts w:ascii="Arial" w:hAnsi="Arial" w:cs="Arial"/>
          <w:b/>
          <w:sz w:val="24"/>
          <w:szCs w:val="24"/>
        </w:rPr>
        <w:t>DON DAVID CHAO CASTRO,</w:t>
      </w:r>
      <w:r w:rsidRPr="00D90A06">
        <w:rPr>
          <w:rFonts w:ascii="Arial" w:hAnsi="Arial" w:cs="Arial"/>
          <w:sz w:val="24"/>
          <w:szCs w:val="24"/>
        </w:rPr>
        <w:t xml:space="preserve"> con el visto bueno del Presidente, </w:t>
      </w:r>
      <w:r w:rsidRPr="00695587">
        <w:rPr>
          <w:rFonts w:ascii="Arial" w:hAnsi="Arial" w:cs="Arial"/>
          <w:b/>
          <w:sz w:val="24"/>
          <w:szCs w:val="24"/>
        </w:rPr>
        <w:t>DON JUAN ERNESTO HERNANDEZ CRUZ,</w:t>
      </w:r>
      <w:r w:rsidRPr="00D90A06">
        <w:rPr>
          <w:rFonts w:ascii="Arial" w:hAnsi="Arial" w:cs="Arial"/>
          <w:sz w:val="24"/>
          <w:szCs w:val="24"/>
        </w:rPr>
        <w:t xml:space="preserve"> aquí comparecientes, cuyas firmas considero legitimas; por haber si</w:t>
      </w:r>
      <w:r w:rsidR="00695587">
        <w:rPr>
          <w:rFonts w:ascii="Arial" w:hAnsi="Arial" w:cs="Arial"/>
          <w:sz w:val="24"/>
          <w:szCs w:val="24"/>
        </w:rPr>
        <w:t>do reconocidas en mi presencia. -------------------</w:t>
      </w:r>
    </w:p>
    <w:p w:rsidR="00D90A06" w:rsidRPr="00D90A06" w:rsidRDefault="00D90A06" w:rsidP="00D90A06">
      <w:pPr>
        <w:spacing w:after="0" w:line="480" w:lineRule="exact"/>
        <w:ind w:firstLine="708"/>
        <w:jc w:val="both"/>
        <w:rPr>
          <w:rFonts w:ascii="Arial" w:hAnsi="Arial" w:cs="Arial"/>
          <w:sz w:val="24"/>
          <w:szCs w:val="24"/>
        </w:rPr>
      </w:pPr>
      <w:r w:rsidRPr="00AB5B70">
        <w:rPr>
          <w:rFonts w:ascii="Arial" w:hAnsi="Arial" w:cs="Arial"/>
          <w:b/>
          <w:sz w:val="24"/>
          <w:szCs w:val="24"/>
        </w:rPr>
        <w:t>TITULARIDAD REAL. -</w:t>
      </w:r>
      <w:r w:rsidRPr="00D90A06">
        <w:rPr>
          <w:rFonts w:ascii="Arial" w:hAnsi="Arial" w:cs="Arial"/>
          <w:sz w:val="24"/>
          <w:szCs w:val="24"/>
        </w:rPr>
        <w:t xml:space="preserve"> A los efectos de dar cumplimiento a lo previsto en el artículo 4 de la Ley 10/2010 de 28 de Abril, se hace constar que la entidad representada es una entidad de derecho público, y, por tanto, exceptuada de la obligación de identificar a su titular real de conformidad con lo previsto en el artículo 9.1 a) de la mencionada ley.</w:t>
      </w:r>
      <w:r w:rsidR="00AB5B70">
        <w:rPr>
          <w:rFonts w:ascii="Arial" w:hAnsi="Arial" w:cs="Arial"/>
          <w:sz w:val="24"/>
          <w:szCs w:val="24"/>
        </w:rPr>
        <w:t xml:space="preserve"> ----------------------------------------------------------------------</w:t>
      </w: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t xml:space="preserve"> </w:t>
      </w:r>
    </w:p>
    <w:p w:rsidR="0067573E" w:rsidRDefault="0067573E" w:rsidP="00D90A06">
      <w:pPr>
        <w:spacing w:after="0" w:line="480" w:lineRule="exact"/>
        <w:ind w:firstLine="708"/>
        <w:jc w:val="both"/>
        <w:rPr>
          <w:rFonts w:ascii="Arial" w:hAnsi="Arial" w:cs="Arial"/>
          <w:sz w:val="24"/>
          <w:szCs w:val="24"/>
        </w:rPr>
      </w:pP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lastRenderedPageBreak/>
        <w:t>Manifiestan las personas comparecientes que siguen en el ejercicio de su cargo y que no han variado las circunstancias jurídica</w:t>
      </w:r>
      <w:r w:rsidR="000233E4">
        <w:rPr>
          <w:rFonts w:ascii="Arial" w:hAnsi="Arial" w:cs="Arial"/>
          <w:sz w:val="24"/>
          <w:szCs w:val="24"/>
        </w:rPr>
        <w:t>s de la entidad que representa. -----------------------------------------------------</w:t>
      </w: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t xml:space="preserve">De conformidad con lo dispuesto por el artículo 98.1 de la Ley 24/2001, de 27 de Diciembre, de medidas fiscales, administrativas y del orden social yo, la Notaría, </w:t>
      </w:r>
      <w:r w:rsidRPr="000233E4">
        <w:rPr>
          <w:rFonts w:ascii="Arial" w:hAnsi="Arial" w:cs="Arial"/>
          <w:b/>
          <w:sz w:val="24"/>
          <w:szCs w:val="24"/>
        </w:rPr>
        <w:t>hago constar,</w:t>
      </w:r>
      <w:r w:rsidRPr="00D90A06">
        <w:rPr>
          <w:rFonts w:ascii="Arial" w:hAnsi="Arial" w:cs="Arial"/>
          <w:sz w:val="24"/>
          <w:szCs w:val="24"/>
        </w:rPr>
        <w:t xml:space="preserve"> que a mi juicio </w:t>
      </w:r>
      <w:r w:rsidRPr="000233E4">
        <w:rPr>
          <w:rFonts w:ascii="Arial" w:hAnsi="Arial" w:cs="Arial"/>
          <w:b/>
          <w:sz w:val="24"/>
          <w:szCs w:val="24"/>
        </w:rPr>
        <w:t>son suficientes las facultades representativa</w:t>
      </w:r>
      <w:r w:rsidRPr="00D90A06">
        <w:rPr>
          <w:rFonts w:ascii="Arial" w:hAnsi="Arial" w:cs="Arial"/>
          <w:sz w:val="24"/>
          <w:szCs w:val="24"/>
        </w:rPr>
        <w:t>s que me han sido acreditadas para el negocio a que se refiere la presente escritura pública, según resulta de los documentos auténticos reseñados; así como para formalizar todos los demás pactos complementarios contenidos en</w:t>
      </w:r>
      <w:r w:rsidR="000233E4">
        <w:rPr>
          <w:rFonts w:ascii="Arial" w:hAnsi="Arial" w:cs="Arial"/>
          <w:sz w:val="24"/>
          <w:szCs w:val="24"/>
        </w:rPr>
        <w:t xml:space="preserve"> la presente escritura pública. ----------------------------------</w:t>
      </w: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t xml:space="preserve">Tiene a mi juicio y según intervienen, capacidad legal suficiente para otorgar la presente escritura de </w:t>
      </w:r>
      <w:r w:rsidRPr="000233E4">
        <w:rPr>
          <w:rFonts w:ascii="Arial" w:hAnsi="Arial" w:cs="Arial"/>
          <w:b/>
          <w:sz w:val="24"/>
          <w:szCs w:val="24"/>
        </w:rPr>
        <w:t>FORMALIZACIÓN DE ACUE</w:t>
      </w:r>
      <w:r w:rsidR="000233E4" w:rsidRPr="000233E4">
        <w:rPr>
          <w:rFonts w:ascii="Arial" w:hAnsi="Arial" w:cs="Arial"/>
          <w:b/>
          <w:sz w:val="24"/>
          <w:szCs w:val="24"/>
        </w:rPr>
        <w:t>RDOS SOCIALES</w:t>
      </w:r>
      <w:r w:rsidR="000233E4">
        <w:rPr>
          <w:rFonts w:ascii="Arial" w:hAnsi="Arial" w:cs="Arial"/>
          <w:sz w:val="24"/>
          <w:szCs w:val="24"/>
        </w:rPr>
        <w:t xml:space="preserve"> y a tal efecto: ----------------------------------------</w:t>
      </w:r>
    </w:p>
    <w:p w:rsidR="00D90A06" w:rsidRPr="000233E4" w:rsidRDefault="00D90A06" w:rsidP="000233E4">
      <w:pPr>
        <w:spacing w:after="0" w:line="480" w:lineRule="exact"/>
        <w:ind w:left="2832" w:firstLine="708"/>
        <w:jc w:val="both"/>
        <w:rPr>
          <w:rFonts w:ascii="Arial" w:hAnsi="Arial" w:cs="Arial"/>
          <w:b/>
          <w:sz w:val="24"/>
          <w:szCs w:val="24"/>
        </w:rPr>
      </w:pPr>
      <w:r w:rsidRPr="000233E4">
        <w:rPr>
          <w:rFonts w:ascii="Arial" w:hAnsi="Arial" w:cs="Arial"/>
          <w:b/>
          <w:sz w:val="24"/>
          <w:szCs w:val="24"/>
        </w:rPr>
        <w:t>EXPONEN</w:t>
      </w:r>
    </w:p>
    <w:p w:rsidR="00D90A06" w:rsidRPr="00D90A06" w:rsidRDefault="00D90A06" w:rsidP="00802F8E">
      <w:pPr>
        <w:spacing w:after="0" w:line="480" w:lineRule="exact"/>
        <w:ind w:right="56" w:firstLine="708"/>
        <w:jc w:val="both"/>
        <w:rPr>
          <w:rFonts w:ascii="Arial" w:hAnsi="Arial" w:cs="Arial"/>
          <w:sz w:val="24"/>
          <w:szCs w:val="24"/>
        </w:rPr>
      </w:pPr>
      <w:r w:rsidRPr="000233E4">
        <w:rPr>
          <w:rFonts w:ascii="Arial" w:hAnsi="Arial" w:cs="Arial"/>
          <w:b/>
          <w:sz w:val="24"/>
          <w:szCs w:val="24"/>
        </w:rPr>
        <w:t>PRIMERA. -</w:t>
      </w:r>
      <w:r w:rsidR="00305B99">
        <w:rPr>
          <w:rFonts w:ascii="Arial" w:hAnsi="Arial" w:cs="Arial"/>
          <w:b/>
          <w:sz w:val="24"/>
          <w:szCs w:val="24"/>
        </w:rPr>
        <w:t xml:space="preserve"> </w:t>
      </w:r>
      <w:r w:rsidRPr="00D90A06">
        <w:rPr>
          <w:rFonts w:ascii="Arial" w:hAnsi="Arial" w:cs="Arial"/>
          <w:sz w:val="24"/>
          <w:szCs w:val="24"/>
        </w:rPr>
        <w:t xml:space="preserve"> Que, </w:t>
      </w:r>
      <w:r w:rsidRPr="00305B99">
        <w:rPr>
          <w:rFonts w:ascii="Arial" w:hAnsi="Arial" w:cs="Arial"/>
          <w:b/>
          <w:sz w:val="24"/>
          <w:szCs w:val="24"/>
        </w:rPr>
        <w:t xml:space="preserve">DON JUAN ERNESTO HERNANDEZ CRUZ Y DON DAVID CHAO </w:t>
      </w:r>
      <w:r w:rsidR="00802F8E" w:rsidRPr="00305B99">
        <w:rPr>
          <w:rFonts w:ascii="Arial" w:hAnsi="Arial" w:cs="Arial"/>
          <w:b/>
          <w:sz w:val="24"/>
          <w:szCs w:val="24"/>
        </w:rPr>
        <w:t>CASTRO,</w:t>
      </w:r>
      <w:r w:rsidR="00802F8E" w:rsidRPr="00D90A06">
        <w:rPr>
          <w:rFonts w:ascii="Arial" w:hAnsi="Arial" w:cs="Arial"/>
          <w:sz w:val="24"/>
          <w:szCs w:val="24"/>
        </w:rPr>
        <w:t xml:space="preserve"> </w:t>
      </w:r>
      <w:r w:rsidR="00802F8E">
        <w:rPr>
          <w:rFonts w:ascii="Arial" w:hAnsi="Arial" w:cs="Arial"/>
          <w:sz w:val="24"/>
          <w:szCs w:val="24"/>
        </w:rPr>
        <w:t>en</w:t>
      </w:r>
      <w:r w:rsidR="00802F8E" w:rsidRPr="00D90A06">
        <w:rPr>
          <w:rFonts w:ascii="Arial" w:hAnsi="Arial" w:cs="Arial"/>
          <w:sz w:val="24"/>
          <w:szCs w:val="24"/>
        </w:rPr>
        <w:t xml:space="preserve"> </w:t>
      </w:r>
      <w:r w:rsidR="00802F8E">
        <w:rPr>
          <w:rFonts w:ascii="Arial" w:hAnsi="Arial" w:cs="Arial"/>
          <w:sz w:val="24"/>
          <w:szCs w:val="24"/>
        </w:rPr>
        <w:t>la</w:t>
      </w:r>
      <w:r w:rsidRPr="00D90A06">
        <w:rPr>
          <w:rFonts w:ascii="Arial" w:hAnsi="Arial" w:cs="Arial"/>
          <w:sz w:val="24"/>
          <w:szCs w:val="24"/>
        </w:rPr>
        <w:t xml:space="preserve"> representación que ostentan </w:t>
      </w:r>
      <w:r w:rsidR="00802F8E" w:rsidRPr="00D90A06">
        <w:rPr>
          <w:rFonts w:ascii="Arial" w:hAnsi="Arial" w:cs="Arial"/>
          <w:sz w:val="24"/>
          <w:szCs w:val="24"/>
        </w:rPr>
        <w:t>y</w:t>
      </w:r>
      <w:r w:rsidR="00802F8E">
        <w:rPr>
          <w:rFonts w:ascii="Arial" w:hAnsi="Arial" w:cs="Arial"/>
          <w:sz w:val="24"/>
          <w:szCs w:val="24"/>
        </w:rPr>
        <w:t xml:space="preserve"> </w:t>
      </w:r>
      <w:r w:rsidR="00802F8E" w:rsidRPr="00D90A06">
        <w:rPr>
          <w:rFonts w:ascii="Arial" w:hAnsi="Arial" w:cs="Arial"/>
          <w:sz w:val="24"/>
          <w:szCs w:val="24"/>
        </w:rPr>
        <w:t>en</w:t>
      </w:r>
      <w:r w:rsidRPr="00D90A06">
        <w:rPr>
          <w:rFonts w:ascii="Arial" w:hAnsi="Arial" w:cs="Arial"/>
          <w:sz w:val="24"/>
          <w:szCs w:val="24"/>
        </w:rPr>
        <w:t xml:space="preserve"> cumplimiento de lo acordado en el Consejo de Administración de dicha Sociedad de fecha diez de mayo de dos mil veintitrés, según consta de la certificación </w:t>
      </w:r>
      <w:r w:rsidRPr="00305B99">
        <w:rPr>
          <w:rFonts w:ascii="Arial" w:hAnsi="Arial" w:cs="Arial"/>
          <w:b/>
          <w:sz w:val="24"/>
          <w:szCs w:val="24"/>
        </w:rPr>
        <w:t>incorporadas,</w:t>
      </w:r>
      <w:r w:rsidRPr="00D90A06">
        <w:rPr>
          <w:rFonts w:ascii="Arial" w:hAnsi="Arial" w:cs="Arial"/>
          <w:sz w:val="24"/>
          <w:szCs w:val="24"/>
        </w:rPr>
        <w:t xml:space="preserve"> formalizan los acuerdos sociales comprendidos en la misma, los cuales se dan aquí por reproducidos a todos los efectos legales, para ev</w:t>
      </w:r>
      <w:r w:rsidR="00802F8E">
        <w:rPr>
          <w:rFonts w:ascii="Arial" w:hAnsi="Arial" w:cs="Arial"/>
          <w:sz w:val="24"/>
          <w:szCs w:val="24"/>
        </w:rPr>
        <w:t>itar repeticiones innecesarias. ---------------------------------------------------------</w:t>
      </w:r>
    </w:p>
    <w:p w:rsidR="0067573E" w:rsidRDefault="00D90A06" w:rsidP="00802F8E">
      <w:pPr>
        <w:spacing w:after="0" w:line="480" w:lineRule="exact"/>
        <w:ind w:firstLine="708"/>
        <w:jc w:val="both"/>
        <w:rPr>
          <w:rFonts w:ascii="Arial" w:hAnsi="Arial" w:cs="Arial"/>
          <w:sz w:val="24"/>
          <w:szCs w:val="24"/>
        </w:rPr>
      </w:pPr>
      <w:r w:rsidRPr="00D90A06">
        <w:rPr>
          <w:rFonts w:ascii="Arial" w:hAnsi="Arial" w:cs="Arial"/>
          <w:sz w:val="24"/>
          <w:szCs w:val="24"/>
        </w:rPr>
        <w:t xml:space="preserve">Se </w:t>
      </w:r>
      <w:r w:rsidR="0067573E">
        <w:rPr>
          <w:rFonts w:ascii="Arial" w:hAnsi="Arial" w:cs="Arial"/>
          <w:sz w:val="24"/>
          <w:szCs w:val="24"/>
        </w:rPr>
        <w:t xml:space="preserve"> </w:t>
      </w:r>
      <w:r w:rsidRPr="00D90A06">
        <w:rPr>
          <w:rFonts w:ascii="Arial" w:hAnsi="Arial" w:cs="Arial"/>
          <w:sz w:val="24"/>
          <w:szCs w:val="24"/>
        </w:rPr>
        <w:t xml:space="preserve">solicita </w:t>
      </w:r>
      <w:r w:rsidR="0067573E">
        <w:rPr>
          <w:rFonts w:ascii="Arial" w:hAnsi="Arial" w:cs="Arial"/>
          <w:sz w:val="24"/>
          <w:szCs w:val="24"/>
        </w:rPr>
        <w:t xml:space="preserve"> </w:t>
      </w:r>
      <w:r w:rsidRPr="00D90A06">
        <w:rPr>
          <w:rFonts w:ascii="Arial" w:hAnsi="Arial" w:cs="Arial"/>
          <w:sz w:val="24"/>
          <w:szCs w:val="24"/>
        </w:rPr>
        <w:t xml:space="preserve">del </w:t>
      </w:r>
      <w:r w:rsidR="0067573E">
        <w:rPr>
          <w:rFonts w:ascii="Arial" w:hAnsi="Arial" w:cs="Arial"/>
          <w:sz w:val="24"/>
          <w:szCs w:val="24"/>
        </w:rPr>
        <w:t xml:space="preserve"> </w:t>
      </w:r>
      <w:r w:rsidRPr="00D90A06">
        <w:rPr>
          <w:rFonts w:ascii="Arial" w:hAnsi="Arial" w:cs="Arial"/>
          <w:sz w:val="24"/>
          <w:szCs w:val="24"/>
        </w:rPr>
        <w:t xml:space="preserve">Sr. </w:t>
      </w:r>
      <w:r w:rsidR="0067573E">
        <w:rPr>
          <w:rFonts w:ascii="Arial" w:hAnsi="Arial" w:cs="Arial"/>
          <w:sz w:val="24"/>
          <w:szCs w:val="24"/>
        </w:rPr>
        <w:t xml:space="preserve"> </w:t>
      </w:r>
      <w:r w:rsidRPr="00D90A06">
        <w:rPr>
          <w:rFonts w:ascii="Arial" w:hAnsi="Arial" w:cs="Arial"/>
          <w:sz w:val="24"/>
          <w:szCs w:val="24"/>
        </w:rPr>
        <w:t>Registrad</w:t>
      </w:r>
      <w:r w:rsidR="00802F8E">
        <w:rPr>
          <w:rFonts w:ascii="Arial" w:hAnsi="Arial" w:cs="Arial"/>
          <w:sz w:val="24"/>
          <w:szCs w:val="24"/>
        </w:rPr>
        <w:t>or</w:t>
      </w:r>
      <w:r w:rsidR="0067573E">
        <w:rPr>
          <w:rFonts w:ascii="Arial" w:hAnsi="Arial" w:cs="Arial"/>
          <w:sz w:val="24"/>
          <w:szCs w:val="24"/>
        </w:rPr>
        <w:t xml:space="preserve"> </w:t>
      </w:r>
      <w:r w:rsidR="00802F8E">
        <w:rPr>
          <w:rFonts w:ascii="Arial" w:hAnsi="Arial" w:cs="Arial"/>
          <w:sz w:val="24"/>
          <w:szCs w:val="24"/>
        </w:rPr>
        <w:t xml:space="preserve"> Mercantil</w:t>
      </w:r>
      <w:r w:rsidR="0067573E">
        <w:rPr>
          <w:rFonts w:ascii="Arial" w:hAnsi="Arial" w:cs="Arial"/>
          <w:sz w:val="24"/>
          <w:szCs w:val="24"/>
        </w:rPr>
        <w:t xml:space="preserve"> </w:t>
      </w:r>
      <w:r w:rsidR="00802F8E">
        <w:rPr>
          <w:rFonts w:ascii="Arial" w:hAnsi="Arial" w:cs="Arial"/>
          <w:sz w:val="24"/>
          <w:szCs w:val="24"/>
        </w:rPr>
        <w:t xml:space="preserve"> la</w:t>
      </w:r>
      <w:r w:rsidR="0067573E">
        <w:rPr>
          <w:rFonts w:ascii="Arial" w:hAnsi="Arial" w:cs="Arial"/>
          <w:sz w:val="24"/>
          <w:szCs w:val="24"/>
        </w:rPr>
        <w:t xml:space="preserve"> </w:t>
      </w:r>
      <w:r w:rsidR="00802F8E">
        <w:rPr>
          <w:rFonts w:ascii="Arial" w:hAnsi="Arial" w:cs="Arial"/>
          <w:sz w:val="24"/>
          <w:szCs w:val="24"/>
        </w:rPr>
        <w:t xml:space="preserve"> práctica</w:t>
      </w:r>
      <w:r w:rsidR="0067573E">
        <w:rPr>
          <w:rFonts w:ascii="Arial" w:hAnsi="Arial" w:cs="Arial"/>
          <w:sz w:val="24"/>
          <w:szCs w:val="24"/>
        </w:rPr>
        <w:t xml:space="preserve"> </w:t>
      </w:r>
      <w:r w:rsidR="00802F8E">
        <w:rPr>
          <w:rFonts w:ascii="Arial" w:hAnsi="Arial" w:cs="Arial"/>
          <w:sz w:val="24"/>
          <w:szCs w:val="24"/>
        </w:rPr>
        <w:t xml:space="preserve"> de </w:t>
      </w:r>
      <w:r w:rsidR="0067573E">
        <w:rPr>
          <w:rFonts w:ascii="Arial" w:hAnsi="Arial" w:cs="Arial"/>
          <w:sz w:val="24"/>
          <w:szCs w:val="24"/>
        </w:rPr>
        <w:t xml:space="preserve"> </w:t>
      </w:r>
      <w:r w:rsidR="00802F8E">
        <w:rPr>
          <w:rFonts w:ascii="Arial" w:hAnsi="Arial" w:cs="Arial"/>
          <w:sz w:val="24"/>
          <w:szCs w:val="24"/>
        </w:rPr>
        <w:t xml:space="preserve">las </w:t>
      </w:r>
    </w:p>
    <w:p w:rsidR="0067573E" w:rsidRDefault="0067573E" w:rsidP="00802F8E">
      <w:pPr>
        <w:spacing w:after="0" w:line="480" w:lineRule="exact"/>
        <w:ind w:firstLine="708"/>
        <w:jc w:val="both"/>
        <w:rPr>
          <w:rFonts w:ascii="Arial" w:hAnsi="Arial" w:cs="Arial"/>
          <w:sz w:val="24"/>
          <w:szCs w:val="24"/>
        </w:rPr>
      </w:pPr>
    </w:p>
    <w:p w:rsidR="0067573E" w:rsidRDefault="0067573E" w:rsidP="0067573E">
      <w:pPr>
        <w:spacing w:after="0" w:line="480" w:lineRule="exact"/>
        <w:jc w:val="both"/>
        <w:rPr>
          <w:rFonts w:ascii="Arial" w:hAnsi="Arial" w:cs="Arial"/>
          <w:sz w:val="24"/>
          <w:szCs w:val="24"/>
        </w:rPr>
      </w:pPr>
    </w:p>
    <w:p w:rsidR="0067573E" w:rsidRDefault="0067573E" w:rsidP="0067573E">
      <w:pPr>
        <w:spacing w:after="0" w:line="480" w:lineRule="exact"/>
        <w:jc w:val="both"/>
        <w:rPr>
          <w:rFonts w:ascii="Arial" w:hAnsi="Arial" w:cs="Arial"/>
          <w:sz w:val="24"/>
          <w:szCs w:val="24"/>
        </w:rPr>
      </w:pPr>
    </w:p>
    <w:p w:rsidR="0067573E" w:rsidRDefault="0067573E" w:rsidP="0067573E">
      <w:pPr>
        <w:spacing w:after="0" w:line="480" w:lineRule="exact"/>
        <w:jc w:val="both"/>
        <w:rPr>
          <w:rFonts w:ascii="Arial" w:hAnsi="Arial" w:cs="Arial"/>
          <w:sz w:val="24"/>
          <w:szCs w:val="24"/>
        </w:rPr>
      </w:pPr>
    </w:p>
    <w:p w:rsidR="0067573E" w:rsidRDefault="0067573E" w:rsidP="0067573E">
      <w:pPr>
        <w:spacing w:after="0" w:line="480" w:lineRule="exact"/>
        <w:jc w:val="both"/>
        <w:rPr>
          <w:rFonts w:ascii="Arial" w:hAnsi="Arial" w:cs="Arial"/>
          <w:sz w:val="24"/>
          <w:szCs w:val="24"/>
        </w:rPr>
      </w:pPr>
    </w:p>
    <w:p w:rsidR="00D90A06" w:rsidRPr="00D90A06" w:rsidRDefault="0067573E" w:rsidP="0067573E">
      <w:pPr>
        <w:spacing w:after="0" w:line="480" w:lineRule="exact"/>
        <w:jc w:val="both"/>
        <w:rPr>
          <w:rFonts w:ascii="Arial" w:hAnsi="Arial" w:cs="Arial"/>
          <w:sz w:val="24"/>
          <w:szCs w:val="24"/>
        </w:rPr>
      </w:pPr>
      <w:r>
        <w:rPr>
          <w:rFonts w:ascii="Arial" w:hAnsi="Arial" w:cs="Arial"/>
          <w:sz w:val="24"/>
          <w:szCs w:val="24"/>
        </w:rPr>
        <w:t>correspondientes inscripciones. --------------------------------------------------</w:t>
      </w:r>
    </w:p>
    <w:p w:rsidR="00D90A06" w:rsidRPr="0067573E" w:rsidRDefault="00D90A06" w:rsidP="00D90A06">
      <w:pPr>
        <w:spacing w:after="0" w:line="480" w:lineRule="exact"/>
        <w:ind w:firstLine="708"/>
        <w:jc w:val="both"/>
        <w:rPr>
          <w:rFonts w:ascii="Arial" w:hAnsi="Arial" w:cs="Arial"/>
          <w:b/>
          <w:sz w:val="24"/>
          <w:szCs w:val="24"/>
        </w:rPr>
      </w:pPr>
      <w:r w:rsidRPr="0067573E">
        <w:rPr>
          <w:rFonts w:ascii="Arial" w:hAnsi="Arial" w:cs="Arial"/>
          <w:b/>
          <w:sz w:val="24"/>
          <w:szCs w:val="24"/>
        </w:rPr>
        <w:t>SEGU</w:t>
      </w:r>
      <w:r w:rsidR="0067573E" w:rsidRPr="0067573E">
        <w:rPr>
          <w:rFonts w:ascii="Arial" w:hAnsi="Arial" w:cs="Arial"/>
          <w:b/>
          <w:sz w:val="24"/>
          <w:szCs w:val="24"/>
        </w:rPr>
        <w:t>NDO. - PRESENTACIÓN TELEMÁTICA.</w:t>
      </w:r>
      <w:r w:rsidR="0067573E">
        <w:rPr>
          <w:rFonts w:ascii="Arial" w:hAnsi="Arial" w:cs="Arial"/>
          <w:b/>
          <w:sz w:val="24"/>
          <w:szCs w:val="24"/>
        </w:rPr>
        <w:t xml:space="preserve"> --------------------</w:t>
      </w: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t>Los Srs. comparecientes renuncian expresamente a la remisión telemática de la presente escritura al Registro correspondiente.</w:t>
      </w:r>
      <w:r w:rsidR="0067573E">
        <w:rPr>
          <w:rFonts w:ascii="Arial" w:hAnsi="Arial" w:cs="Arial"/>
          <w:sz w:val="24"/>
          <w:szCs w:val="24"/>
        </w:rPr>
        <w:t xml:space="preserve"> --------</w:t>
      </w:r>
    </w:p>
    <w:p w:rsidR="00D90A06" w:rsidRPr="0067573E" w:rsidRDefault="00D90A06" w:rsidP="0067573E">
      <w:pPr>
        <w:spacing w:after="0" w:line="480" w:lineRule="exact"/>
        <w:ind w:left="1416" w:firstLine="708"/>
        <w:jc w:val="both"/>
        <w:rPr>
          <w:rFonts w:ascii="Arial" w:hAnsi="Arial" w:cs="Arial"/>
          <w:b/>
          <w:sz w:val="24"/>
          <w:szCs w:val="24"/>
        </w:rPr>
      </w:pPr>
      <w:r w:rsidRPr="0067573E">
        <w:rPr>
          <w:rFonts w:ascii="Arial" w:hAnsi="Arial" w:cs="Arial"/>
          <w:b/>
          <w:sz w:val="24"/>
          <w:szCs w:val="24"/>
        </w:rPr>
        <w:t>OTORGAMIENTO Y AUTORIZACIÓN</w:t>
      </w:r>
    </w:p>
    <w:p w:rsidR="00D90A06" w:rsidRPr="00D90A06" w:rsidRDefault="00D90A06" w:rsidP="00D90A06">
      <w:pPr>
        <w:spacing w:after="0" w:line="480" w:lineRule="exact"/>
        <w:ind w:firstLine="708"/>
        <w:jc w:val="both"/>
        <w:rPr>
          <w:rFonts w:ascii="Arial" w:hAnsi="Arial" w:cs="Arial"/>
          <w:sz w:val="24"/>
          <w:szCs w:val="24"/>
        </w:rPr>
      </w:pPr>
      <w:r w:rsidRPr="00D90A06">
        <w:rPr>
          <w:rFonts w:ascii="Arial" w:hAnsi="Arial" w:cs="Arial"/>
          <w:sz w:val="24"/>
          <w:szCs w:val="24"/>
        </w:rPr>
        <w:t>Hago las reservas y advertencias legales, expresamente la del artículo 82 del Reg</w:t>
      </w:r>
      <w:r w:rsidR="0067573E">
        <w:rPr>
          <w:rFonts w:ascii="Arial" w:hAnsi="Arial" w:cs="Arial"/>
          <w:sz w:val="24"/>
          <w:szCs w:val="24"/>
        </w:rPr>
        <w:t>lamento del Registro Mercantil. -------------------------</w:t>
      </w:r>
    </w:p>
    <w:p w:rsidR="00C876C7" w:rsidRDefault="00D90A06" w:rsidP="00C876C7">
      <w:pPr>
        <w:spacing w:after="0" w:line="480" w:lineRule="exact"/>
        <w:ind w:firstLine="708"/>
        <w:jc w:val="both"/>
        <w:rPr>
          <w:rFonts w:ascii="Arial" w:hAnsi="Arial" w:cs="Arial"/>
          <w:sz w:val="24"/>
          <w:szCs w:val="24"/>
        </w:rPr>
      </w:pPr>
      <w:r w:rsidRPr="00D90A06">
        <w:rPr>
          <w:rFonts w:ascii="Arial" w:hAnsi="Arial" w:cs="Arial"/>
          <w:sz w:val="24"/>
          <w:szCs w:val="24"/>
        </w:rPr>
        <w:t>En nombre de la notaría le comunicamos a los comparecientes que</w:t>
      </w:r>
      <w:r w:rsidR="00C876C7">
        <w:rPr>
          <w:rFonts w:ascii="Arial" w:hAnsi="Arial" w:cs="Arial"/>
          <w:sz w:val="24"/>
          <w:szCs w:val="24"/>
        </w:rPr>
        <w:t xml:space="preserve"> </w:t>
      </w:r>
      <w:r w:rsidRPr="00D90A06">
        <w:rPr>
          <w:rFonts w:ascii="Arial" w:hAnsi="Arial" w:cs="Arial"/>
          <w:sz w:val="24"/>
          <w:szCs w:val="24"/>
        </w:rPr>
        <w:t xml:space="preserve"> tratamos la información que nos facilitan con arreglo a lo dispuesto en el Reglamento (UE) </w:t>
      </w:r>
      <w:r w:rsidR="00C876C7">
        <w:rPr>
          <w:rFonts w:ascii="Arial" w:hAnsi="Arial" w:cs="Arial"/>
          <w:sz w:val="24"/>
          <w:szCs w:val="24"/>
        </w:rPr>
        <w:t xml:space="preserve"> </w:t>
      </w:r>
      <w:r w:rsidRPr="00D90A06">
        <w:rPr>
          <w:rFonts w:ascii="Arial" w:hAnsi="Arial" w:cs="Arial"/>
          <w:sz w:val="24"/>
          <w:szCs w:val="24"/>
        </w:rPr>
        <w:t xml:space="preserve">2016/679 del Parlamento Europeo y </w:t>
      </w:r>
      <w:r w:rsidR="00C876C7">
        <w:rPr>
          <w:rFonts w:ascii="Arial" w:hAnsi="Arial" w:cs="Arial"/>
          <w:sz w:val="24"/>
          <w:szCs w:val="24"/>
        </w:rPr>
        <w:t xml:space="preserve"> </w:t>
      </w:r>
      <w:r w:rsidRPr="00D90A06">
        <w:rPr>
          <w:rFonts w:ascii="Arial" w:hAnsi="Arial" w:cs="Arial"/>
          <w:sz w:val="24"/>
          <w:szCs w:val="24"/>
        </w:rPr>
        <w:t xml:space="preserve">del </w:t>
      </w:r>
      <w:r w:rsidR="00C876C7">
        <w:rPr>
          <w:rFonts w:ascii="Arial" w:hAnsi="Arial" w:cs="Arial"/>
          <w:sz w:val="24"/>
          <w:szCs w:val="24"/>
        </w:rPr>
        <w:t xml:space="preserve"> </w:t>
      </w:r>
      <w:r w:rsidRPr="00D90A06">
        <w:rPr>
          <w:rFonts w:ascii="Arial" w:hAnsi="Arial" w:cs="Arial"/>
          <w:sz w:val="24"/>
          <w:szCs w:val="24"/>
        </w:rPr>
        <w:t>Consejo</w:t>
      </w:r>
      <w:r w:rsidR="00C876C7">
        <w:rPr>
          <w:rFonts w:ascii="Arial" w:hAnsi="Arial" w:cs="Arial"/>
          <w:sz w:val="24"/>
          <w:szCs w:val="24"/>
        </w:rPr>
        <w:t xml:space="preserve"> </w:t>
      </w:r>
      <w:r w:rsidRPr="00D90A06">
        <w:rPr>
          <w:rFonts w:ascii="Arial" w:hAnsi="Arial" w:cs="Arial"/>
          <w:sz w:val="24"/>
          <w:szCs w:val="24"/>
        </w:rPr>
        <w:t xml:space="preserve"> de </w:t>
      </w:r>
      <w:r w:rsidR="00C876C7">
        <w:rPr>
          <w:rFonts w:ascii="Arial" w:hAnsi="Arial" w:cs="Arial"/>
          <w:sz w:val="24"/>
          <w:szCs w:val="24"/>
        </w:rPr>
        <w:t xml:space="preserve"> </w:t>
      </w:r>
      <w:r w:rsidRPr="00D90A06">
        <w:rPr>
          <w:rFonts w:ascii="Arial" w:hAnsi="Arial" w:cs="Arial"/>
          <w:sz w:val="24"/>
          <w:szCs w:val="24"/>
        </w:rPr>
        <w:t>27</w:t>
      </w:r>
      <w:r w:rsidR="00C876C7">
        <w:rPr>
          <w:rFonts w:ascii="Arial" w:hAnsi="Arial" w:cs="Arial"/>
          <w:sz w:val="24"/>
          <w:szCs w:val="24"/>
        </w:rPr>
        <w:t xml:space="preserve"> </w:t>
      </w:r>
      <w:r w:rsidRPr="00D90A06">
        <w:rPr>
          <w:rFonts w:ascii="Arial" w:hAnsi="Arial" w:cs="Arial"/>
          <w:sz w:val="24"/>
          <w:szCs w:val="24"/>
        </w:rPr>
        <w:t xml:space="preserve"> de abril de 2016 General de Protección de Datos y se conservarán con carácter confidencial, sin perjuicio de las obligadas </w:t>
      </w:r>
      <w:r w:rsidR="00C876C7">
        <w:rPr>
          <w:rFonts w:ascii="Arial" w:hAnsi="Arial" w:cs="Arial"/>
          <w:sz w:val="24"/>
          <w:szCs w:val="24"/>
        </w:rPr>
        <w:t xml:space="preserve"> </w:t>
      </w:r>
      <w:r w:rsidRPr="00D90A06">
        <w:rPr>
          <w:rFonts w:ascii="Arial" w:hAnsi="Arial" w:cs="Arial"/>
          <w:sz w:val="24"/>
          <w:szCs w:val="24"/>
        </w:rPr>
        <w:t xml:space="preserve">transmisiones </w:t>
      </w:r>
      <w:r w:rsidR="00C876C7">
        <w:rPr>
          <w:rFonts w:ascii="Arial" w:hAnsi="Arial" w:cs="Arial"/>
          <w:sz w:val="24"/>
          <w:szCs w:val="24"/>
        </w:rPr>
        <w:t xml:space="preserve"> </w:t>
      </w:r>
      <w:r w:rsidRPr="00D90A06">
        <w:rPr>
          <w:rFonts w:ascii="Arial" w:hAnsi="Arial" w:cs="Arial"/>
          <w:sz w:val="24"/>
          <w:szCs w:val="24"/>
        </w:rPr>
        <w:t xml:space="preserve">de información. Los datos se tratan con el fin de formalizar el presente documento, realizar la facturación relacionada con el mismo y las funciones propias de la actividad notarial. Los datos proporcionados se conservarán durante los años necesarios para cumplir con las obligaciones legales derivados de la presente </w:t>
      </w:r>
      <w:r w:rsidR="00C876C7">
        <w:rPr>
          <w:rFonts w:ascii="Arial" w:hAnsi="Arial" w:cs="Arial"/>
          <w:sz w:val="24"/>
          <w:szCs w:val="24"/>
        </w:rPr>
        <w:t xml:space="preserve"> </w:t>
      </w:r>
      <w:r w:rsidRPr="00D90A06">
        <w:rPr>
          <w:rFonts w:ascii="Arial" w:hAnsi="Arial" w:cs="Arial"/>
          <w:sz w:val="24"/>
          <w:szCs w:val="24"/>
        </w:rPr>
        <w:t>escritura</w:t>
      </w:r>
      <w:r w:rsidR="00C876C7">
        <w:rPr>
          <w:rFonts w:ascii="Arial" w:hAnsi="Arial" w:cs="Arial"/>
          <w:sz w:val="24"/>
          <w:szCs w:val="24"/>
        </w:rPr>
        <w:t xml:space="preserve"> </w:t>
      </w:r>
      <w:r w:rsidRPr="00D90A06">
        <w:rPr>
          <w:rFonts w:ascii="Arial" w:hAnsi="Arial" w:cs="Arial"/>
          <w:sz w:val="24"/>
          <w:szCs w:val="24"/>
        </w:rPr>
        <w:t xml:space="preserve"> y </w:t>
      </w:r>
      <w:r w:rsidR="00C876C7">
        <w:rPr>
          <w:rFonts w:ascii="Arial" w:hAnsi="Arial" w:cs="Arial"/>
          <w:sz w:val="24"/>
          <w:szCs w:val="24"/>
        </w:rPr>
        <w:t xml:space="preserve"> </w:t>
      </w:r>
      <w:r w:rsidRPr="00D90A06">
        <w:rPr>
          <w:rFonts w:ascii="Arial" w:hAnsi="Arial" w:cs="Arial"/>
          <w:sz w:val="24"/>
          <w:szCs w:val="24"/>
        </w:rPr>
        <w:t>del</w:t>
      </w:r>
      <w:r w:rsidR="00C876C7">
        <w:rPr>
          <w:rFonts w:ascii="Arial" w:hAnsi="Arial" w:cs="Arial"/>
          <w:sz w:val="24"/>
          <w:szCs w:val="24"/>
        </w:rPr>
        <w:t xml:space="preserve"> </w:t>
      </w:r>
      <w:r w:rsidRPr="00D90A06">
        <w:rPr>
          <w:rFonts w:ascii="Arial" w:hAnsi="Arial" w:cs="Arial"/>
          <w:sz w:val="24"/>
          <w:szCs w:val="24"/>
        </w:rPr>
        <w:t xml:space="preserve"> resto de documentos relacionados. Los datos de la responsable de este tratamiento y su dirección figuran en este </w:t>
      </w:r>
      <w:r w:rsidR="00C876C7">
        <w:rPr>
          <w:rFonts w:ascii="Arial" w:hAnsi="Arial" w:cs="Arial"/>
          <w:sz w:val="24"/>
          <w:szCs w:val="24"/>
        </w:rPr>
        <w:t xml:space="preserve"> </w:t>
      </w:r>
      <w:r w:rsidRPr="00D90A06">
        <w:rPr>
          <w:rFonts w:ascii="Arial" w:hAnsi="Arial" w:cs="Arial"/>
          <w:sz w:val="24"/>
          <w:szCs w:val="24"/>
        </w:rPr>
        <w:t xml:space="preserve">propio </w:t>
      </w:r>
      <w:r w:rsidR="00C876C7">
        <w:rPr>
          <w:rFonts w:ascii="Arial" w:hAnsi="Arial" w:cs="Arial"/>
          <w:sz w:val="24"/>
          <w:szCs w:val="24"/>
        </w:rPr>
        <w:t xml:space="preserve"> </w:t>
      </w:r>
      <w:r w:rsidRPr="00D90A06">
        <w:rPr>
          <w:rFonts w:ascii="Arial" w:hAnsi="Arial" w:cs="Arial"/>
          <w:sz w:val="24"/>
          <w:szCs w:val="24"/>
        </w:rPr>
        <w:t xml:space="preserve">documento </w:t>
      </w:r>
      <w:r w:rsidR="00C876C7">
        <w:rPr>
          <w:rFonts w:ascii="Arial" w:hAnsi="Arial" w:cs="Arial"/>
          <w:sz w:val="24"/>
          <w:szCs w:val="24"/>
        </w:rPr>
        <w:t xml:space="preserve"> </w:t>
      </w:r>
      <w:r w:rsidRPr="00D90A06">
        <w:rPr>
          <w:rFonts w:ascii="Arial" w:hAnsi="Arial" w:cs="Arial"/>
          <w:sz w:val="24"/>
          <w:szCs w:val="24"/>
        </w:rPr>
        <w:t>como Notaría. Usted tiene derecho a obtener</w:t>
      </w:r>
      <w:r w:rsidR="0067573E">
        <w:rPr>
          <w:rFonts w:ascii="Arial" w:hAnsi="Arial" w:cs="Arial"/>
          <w:sz w:val="24"/>
          <w:szCs w:val="24"/>
        </w:rPr>
        <w:t>.</w:t>
      </w:r>
    </w:p>
    <w:p w:rsidR="00D90A06" w:rsidRPr="00D90A06" w:rsidRDefault="00D90A06" w:rsidP="00C876C7">
      <w:pPr>
        <w:spacing w:after="0" w:line="480" w:lineRule="exact"/>
        <w:jc w:val="both"/>
        <w:rPr>
          <w:rFonts w:ascii="Arial" w:hAnsi="Arial" w:cs="Arial"/>
          <w:sz w:val="24"/>
          <w:szCs w:val="24"/>
        </w:rPr>
      </w:pPr>
      <w:r w:rsidRPr="00D90A06">
        <w:rPr>
          <w:rFonts w:ascii="Arial" w:hAnsi="Arial" w:cs="Arial"/>
          <w:sz w:val="24"/>
          <w:szCs w:val="24"/>
        </w:rPr>
        <w:lastRenderedPageBreak/>
        <w:t xml:space="preserve">confirmación sobre si en nuestra notaría estamos tratando sus datos personales </w:t>
      </w:r>
      <w:r w:rsidR="00663846">
        <w:rPr>
          <w:rFonts w:ascii="Arial" w:hAnsi="Arial" w:cs="Arial"/>
          <w:sz w:val="24"/>
          <w:szCs w:val="24"/>
        </w:rPr>
        <w:t xml:space="preserve"> </w:t>
      </w:r>
      <w:r w:rsidRPr="00D90A06">
        <w:rPr>
          <w:rFonts w:ascii="Arial" w:hAnsi="Arial" w:cs="Arial"/>
          <w:sz w:val="24"/>
          <w:szCs w:val="24"/>
        </w:rPr>
        <w:t xml:space="preserve">por </w:t>
      </w:r>
      <w:r w:rsidR="00663846">
        <w:rPr>
          <w:rFonts w:ascii="Arial" w:hAnsi="Arial" w:cs="Arial"/>
          <w:sz w:val="24"/>
          <w:szCs w:val="24"/>
        </w:rPr>
        <w:t xml:space="preserve"> </w:t>
      </w:r>
      <w:r w:rsidRPr="00D90A06">
        <w:rPr>
          <w:rFonts w:ascii="Arial" w:hAnsi="Arial" w:cs="Arial"/>
          <w:sz w:val="24"/>
          <w:szCs w:val="24"/>
        </w:rPr>
        <w:t xml:space="preserve">tanto </w:t>
      </w:r>
      <w:r w:rsidR="00663846">
        <w:rPr>
          <w:rFonts w:ascii="Arial" w:hAnsi="Arial" w:cs="Arial"/>
          <w:sz w:val="24"/>
          <w:szCs w:val="24"/>
        </w:rPr>
        <w:t xml:space="preserve"> </w:t>
      </w:r>
      <w:r w:rsidRPr="00D90A06">
        <w:rPr>
          <w:rFonts w:ascii="Arial" w:hAnsi="Arial" w:cs="Arial"/>
          <w:sz w:val="24"/>
          <w:szCs w:val="24"/>
        </w:rPr>
        <w:t>tiene</w:t>
      </w:r>
      <w:r w:rsidR="00663846">
        <w:rPr>
          <w:rFonts w:ascii="Arial" w:hAnsi="Arial" w:cs="Arial"/>
          <w:sz w:val="24"/>
          <w:szCs w:val="24"/>
        </w:rPr>
        <w:t xml:space="preserve"> </w:t>
      </w:r>
      <w:r w:rsidRPr="00D90A06">
        <w:rPr>
          <w:rFonts w:ascii="Arial" w:hAnsi="Arial" w:cs="Arial"/>
          <w:sz w:val="24"/>
          <w:szCs w:val="24"/>
        </w:rPr>
        <w:t xml:space="preserve"> derecho a acceder a sus datos personales, rectificar los datos inexactos o solicitar su supresión cuando los datos ya no s</w:t>
      </w:r>
      <w:r w:rsidR="00497115">
        <w:rPr>
          <w:rFonts w:ascii="Arial" w:hAnsi="Arial" w:cs="Arial"/>
          <w:sz w:val="24"/>
          <w:szCs w:val="24"/>
        </w:rPr>
        <w:t>ean necesarios. ------------------------</w:t>
      </w:r>
      <w:r w:rsidR="00663846">
        <w:rPr>
          <w:rFonts w:ascii="Arial" w:hAnsi="Arial" w:cs="Arial"/>
          <w:sz w:val="24"/>
          <w:szCs w:val="24"/>
        </w:rPr>
        <w:t>--------------</w:t>
      </w:r>
    </w:p>
    <w:p w:rsidR="00D90A06" w:rsidRDefault="00D90A06" w:rsidP="00663846">
      <w:pPr>
        <w:spacing w:after="0" w:line="480" w:lineRule="exact"/>
        <w:ind w:firstLine="708"/>
        <w:jc w:val="both"/>
        <w:rPr>
          <w:rFonts w:ascii="Arial" w:hAnsi="Arial" w:cs="Arial"/>
          <w:sz w:val="24"/>
          <w:szCs w:val="24"/>
        </w:rPr>
      </w:pPr>
      <w:r w:rsidRPr="00D90A06">
        <w:rPr>
          <w:rFonts w:ascii="Arial" w:hAnsi="Arial" w:cs="Arial"/>
          <w:sz w:val="24"/>
          <w:szCs w:val="24"/>
        </w:rPr>
        <w:t>De haber sido libremente prestado el consentimiento de las partes, de que este otorgamiento, para el que he identificado a los comparecientes por sus reseñados documentos de identidad, y para el que tienen a mi juicio el discernimiento necesario y la capacidad y legitimación suficientes, se adecúa a la legislación vigente y a su voluntad debidamente informada, y en general, del total contenido de este instrumento público, extendido en tres folios de papel timbrado exclusivo para documentos notariales, serie GY, número 6355128 y</w:t>
      </w:r>
      <w:r w:rsidR="00663846">
        <w:rPr>
          <w:rFonts w:ascii="Arial" w:hAnsi="Arial" w:cs="Arial"/>
          <w:sz w:val="24"/>
          <w:szCs w:val="24"/>
        </w:rPr>
        <w:t xml:space="preserve"> </w:t>
      </w:r>
      <w:r w:rsidRPr="00D90A06">
        <w:rPr>
          <w:rFonts w:ascii="Arial" w:hAnsi="Arial" w:cs="Arial"/>
          <w:sz w:val="24"/>
          <w:szCs w:val="24"/>
        </w:rPr>
        <w:t>los dos s</w:t>
      </w:r>
      <w:r w:rsidR="00663846">
        <w:rPr>
          <w:rFonts w:ascii="Arial" w:hAnsi="Arial" w:cs="Arial"/>
          <w:sz w:val="24"/>
          <w:szCs w:val="24"/>
        </w:rPr>
        <w:t>iguientes correlativos. DOY FE. --------------------------------------</w:t>
      </w:r>
    </w:p>
    <w:p w:rsidR="00663846" w:rsidRDefault="00663846" w:rsidP="00663846">
      <w:pPr>
        <w:spacing w:after="0" w:line="480" w:lineRule="exact"/>
        <w:ind w:firstLine="708"/>
        <w:jc w:val="both"/>
        <w:rPr>
          <w:rFonts w:ascii="Arial" w:hAnsi="Arial" w:cs="Arial"/>
          <w:sz w:val="24"/>
          <w:szCs w:val="24"/>
        </w:rPr>
      </w:pPr>
    </w:p>
    <w:p w:rsidR="00663846" w:rsidRDefault="00663846" w:rsidP="00663846">
      <w:pPr>
        <w:spacing w:after="0" w:line="480" w:lineRule="exact"/>
        <w:ind w:firstLine="708"/>
        <w:jc w:val="both"/>
        <w:rPr>
          <w:rFonts w:ascii="Arial" w:hAnsi="Arial" w:cs="Arial"/>
          <w:sz w:val="24"/>
          <w:szCs w:val="24"/>
        </w:rPr>
      </w:pPr>
    </w:p>
    <w:p w:rsidR="00663846" w:rsidRDefault="00663846" w:rsidP="00663846">
      <w:pPr>
        <w:spacing w:after="0" w:line="480" w:lineRule="exact"/>
        <w:ind w:firstLine="708"/>
        <w:jc w:val="both"/>
        <w:rPr>
          <w:rFonts w:ascii="Arial" w:hAnsi="Arial" w:cs="Arial"/>
          <w:sz w:val="24"/>
          <w:szCs w:val="24"/>
        </w:rPr>
      </w:pPr>
    </w:p>
    <w:p w:rsidR="00663846" w:rsidRDefault="00663846" w:rsidP="00663846">
      <w:pPr>
        <w:spacing w:after="0" w:line="480" w:lineRule="exact"/>
        <w:ind w:firstLine="708"/>
        <w:jc w:val="both"/>
        <w:rPr>
          <w:rFonts w:ascii="Arial" w:hAnsi="Arial" w:cs="Arial"/>
          <w:sz w:val="24"/>
          <w:szCs w:val="24"/>
        </w:rPr>
      </w:pPr>
    </w:p>
    <w:p w:rsidR="00663846" w:rsidRDefault="00663846" w:rsidP="00663846">
      <w:pPr>
        <w:pBdr>
          <w:bottom w:val="single" w:sz="6" w:space="1" w:color="auto"/>
        </w:pBdr>
        <w:spacing w:after="0" w:line="480" w:lineRule="exact"/>
        <w:ind w:firstLine="708"/>
        <w:jc w:val="both"/>
        <w:rPr>
          <w:rFonts w:ascii="Arial" w:hAnsi="Arial" w:cs="Arial"/>
          <w:sz w:val="24"/>
          <w:szCs w:val="24"/>
        </w:rPr>
      </w:pPr>
    </w:p>
    <w:p w:rsidR="00294F8C" w:rsidRDefault="00294F8C" w:rsidP="00663846">
      <w:pPr>
        <w:spacing w:after="0" w:line="480" w:lineRule="exact"/>
        <w:jc w:val="both"/>
        <w:rPr>
          <w:rFonts w:ascii="Arial" w:hAnsi="Arial" w:cs="Arial"/>
          <w:sz w:val="24"/>
          <w:szCs w:val="24"/>
        </w:rPr>
      </w:pPr>
    </w:p>
    <w:p w:rsidR="00294F8C" w:rsidRDefault="00294F8C" w:rsidP="00663846">
      <w:pPr>
        <w:spacing w:after="0" w:line="480" w:lineRule="exact"/>
        <w:jc w:val="both"/>
        <w:rPr>
          <w:rFonts w:ascii="Arial" w:hAnsi="Arial" w:cs="Arial"/>
          <w:sz w:val="24"/>
          <w:szCs w:val="24"/>
        </w:rPr>
      </w:pPr>
    </w:p>
    <w:p w:rsidR="00294F8C" w:rsidRDefault="00294F8C" w:rsidP="00663846">
      <w:pPr>
        <w:spacing w:after="0" w:line="480" w:lineRule="exact"/>
        <w:jc w:val="both"/>
        <w:rPr>
          <w:rFonts w:ascii="Arial" w:hAnsi="Arial" w:cs="Arial"/>
          <w:sz w:val="24"/>
          <w:szCs w:val="24"/>
        </w:rPr>
      </w:pPr>
    </w:p>
    <w:p w:rsidR="00294F8C" w:rsidRDefault="00294F8C" w:rsidP="00663846">
      <w:pPr>
        <w:spacing w:after="0" w:line="480" w:lineRule="exact"/>
        <w:jc w:val="both"/>
        <w:rPr>
          <w:rFonts w:ascii="Arial" w:hAnsi="Arial" w:cs="Arial"/>
          <w:sz w:val="24"/>
          <w:szCs w:val="24"/>
        </w:rPr>
      </w:pPr>
    </w:p>
    <w:p w:rsidR="00294F8C" w:rsidRDefault="00294F8C" w:rsidP="00663846">
      <w:pPr>
        <w:spacing w:after="0" w:line="480" w:lineRule="exact"/>
        <w:jc w:val="both"/>
        <w:rPr>
          <w:rFonts w:ascii="Arial" w:hAnsi="Arial" w:cs="Arial"/>
          <w:sz w:val="24"/>
          <w:szCs w:val="24"/>
        </w:rPr>
      </w:pPr>
    </w:p>
    <w:p w:rsidR="00294F8C" w:rsidRDefault="00294F8C" w:rsidP="00663846">
      <w:pPr>
        <w:spacing w:after="0" w:line="480" w:lineRule="exact"/>
        <w:jc w:val="both"/>
        <w:rPr>
          <w:rFonts w:ascii="Arial" w:hAnsi="Arial" w:cs="Arial"/>
          <w:sz w:val="24"/>
          <w:szCs w:val="24"/>
        </w:rPr>
      </w:pPr>
    </w:p>
    <w:p w:rsidR="00294F8C" w:rsidRDefault="00294F8C" w:rsidP="00663846">
      <w:pPr>
        <w:spacing w:after="0" w:line="480" w:lineRule="exact"/>
        <w:jc w:val="both"/>
        <w:rPr>
          <w:rFonts w:ascii="Arial" w:hAnsi="Arial" w:cs="Arial"/>
          <w:sz w:val="24"/>
          <w:szCs w:val="24"/>
        </w:rPr>
      </w:pPr>
    </w:p>
    <w:p w:rsidR="00294F8C" w:rsidRDefault="00294F8C" w:rsidP="00294F8C">
      <w:pPr>
        <w:pStyle w:val="Standard"/>
        <w:jc w:val="both"/>
      </w:pPr>
      <w:r>
        <w:rPr>
          <w:rFonts w:ascii="Arial" w:hAnsi="Arial" w:cs="Arial"/>
          <w:b/>
          <w:color w:val="000000"/>
          <w:spacing w:val="-3"/>
        </w:rPr>
        <w:lastRenderedPageBreak/>
        <w:t xml:space="preserve">DON DAVID CHAO CASTRO, </w:t>
      </w:r>
      <w:r>
        <w:rPr>
          <w:rFonts w:ascii="Arial" w:hAnsi="Arial" w:cs="Arial"/>
          <w:color w:val="000000"/>
          <w:spacing w:val="-3"/>
        </w:rPr>
        <w:t xml:space="preserve">en su condición de </w:t>
      </w:r>
      <w:r>
        <w:rPr>
          <w:rFonts w:ascii="Arial" w:hAnsi="Arial" w:cs="Arial"/>
          <w:b/>
          <w:color w:val="000000"/>
          <w:spacing w:val="-3"/>
        </w:rPr>
        <w:t xml:space="preserve">SECRETARIO DEL CONSEJO DE ADMINISTRACION DE LA COMPAÑÍA MERCANTIL "MOGÁN GESTIÓN MUNICIPAL, S.L.U.”, </w:t>
      </w:r>
      <w:r>
        <w:rPr>
          <w:rFonts w:ascii="Arial" w:hAnsi="Arial" w:cs="Arial"/>
          <w:color w:val="000000"/>
          <w:spacing w:val="-3"/>
        </w:rPr>
        <w:t>domiciliada en la provincia de Las Palmas, en el municipio de Mogán, en la Avenida de la Constitución, n.º 14, provista con el número del C.I.F. B35745843.</w:t>
      </w:r>
    </w:p>
    <w:p w:rsidR="00294F8C" w:rsidRDefault="00294F8C" w:rsidP="00294F8C">
      <w:pPr>
        <w:pStyle w:val="Standard"/>
        <w:jc w:val="both"/>
        <w:rPr>
          <w:rFonts w:ascii="Arial" w:hAnsi="Arial" w:cs="Arial"/>
          <w:color w:val="000000"/>
          <w:spacing w:val="-3"/>
        </w:rPr>
      </w:pPr>
    </w:p>
    <w:p w:rsidR="00294F8C" w:rsidRDefault="00294F8C" w:rsidP="00294F8C">
      <w:pPr>
        <w:pStyle w:val="Standard"/>
        <w:jc w:val="both"/>
        <w:rPr>
          <w:rFonts w:ascii="Arial" w:hAnsi="Arial" w:cs="Arial"/>
          <w:color w:val="000000"/>
          <w:spacing w:val="-3"/>
        </w:rPr>
      </w:pPr>
    </w:p>
    <w:p w:rsidR="00294F8C" w:rsidRDefault="00294F8C" w:rsidP="00294F8C">
      <w:pPr>
        <w:pStyle w:val="Standard"/>
        <w:jc w:val="center"/>
      </w:pPr>
      <w:r>
        <w:rPr>
          <w:rFonts w:ascii="Arial" w:hAnsi="Arial" w:cs="Arial"/>
          <w:b/>
          <w:bCs/>
          <w:color w:val="000000"/>
          <w:spacing w:val="-3"/>
          <w:u w:val="single"/>
        </w:rPr>
        <w:t>CERTIFICA</w:t>
      </w:r>
      <w:r>
        <w:rPr>
          <w:rFonts w:ascii="Arial" w:hAnsi="Arial" w:cs="Arial"/>
          <w:b/>
          <w:bCs/>
          <w:color w:val="000000"/>
          <w:spacing w:val="-3"/>
        </w:rPr>
        <w:t>:</w:t>
      </w:r>
    </w:p>
    <w:p w:rsidR="00294F8C" w:rsidRDefault="00294F8C" w:rsidP="00294F8C">
      <w:pPr>
        <w:pStyle w:val="Standard"/>
        <w:jc w:val="both"/>
        <w:rPr>
          <w:rFonts w:ascii="Arial" w:hAnsi="Arial" w:cs="Arial"/>
          <w:color w:val="000000"/>
          <w:spacing w:val="-3"/>
        </w:rPr>
      </w:pPr>
    </w:p>
    <w:p w:rsidR="00294F8C" w:rsidRDefault="00294F8C" w:rsidP="00294F8C">
      <w:pPr>
        <w:pStyle w:val="Standard"/>
        <w:jc w:val="both"/>
        <w:rPr>
          <w:rFonts w:ascii="Arial" w:hAnsi="Arial" w:cs="Arial"/>
          <w:color w:val="000000"/>
          <w:spacing w:val="-3"/>
        </w:rPr>
      </w:pPr>
    </w:p>
    <w:p w:rsidR="00294F8C" w:rsidRDefault="00294F8C" w:rsidP="00294F8C">
      <w:pPr>
        <w:pStyle w:val="Standard"/>
        <w:jc w:val="both"/>
      </w:pPr>
      <w:r>
        <w:rPr>
          <w:rFonts w:ascii="Arial" w:hAnsi="Arial" w:cs="Arial"/>
          <w:b/>
          <w:color w:val="000000"/>
          <w:spacing w:val="-3"/>
        </w:rPr>
        <w:t>I.-</w:t>
      </w:r>
      <w:r>
        <w:rPr>
          <w:rFonts w:ascii="Arial" w:hAnsi="Arial" w:cs="Arial"/>
          <w:color w:val="000000"/>
          <w:spacing w:val="-3"/>
        </w:rPr>
        <w:t xml:space="preserve"> </w:t>
      </w:r>
      <w:r>
        <w:rPr>
          <w:rFonts w:ascii="Arial" w:hAnsi="Arial" w:cs="Arial"/>
          <w:color w:val="000000"/>
        </w:rPr>
        <w:t>Que en la Alcaldía de la Casa Consistorial de Mogán, a las once horas y once  minutos del día nueve de mayo de dos mil veintitrés, se reúnen los miembros del Consejo de Administración de la empresa Mogán Gestión Municipal, S.L.U. con el objeto de celebrar sesión del mismo, bajo la presidencia de D. Juan Ernesto Hernández Cruz y en presencia del Secretario no Consejero D. David Chao Castro.</w:t>
      </w:r>
    </w:p>
    <w:p w:rsidR="00294F8C" w:rsidRDefault="00294F8C" w:rsidP="00294F8C">
      <w:pPr>
        <w:pStyle w:val="Standard"/>
        <w:jc w:val="both"/>
        <w:rPr>
          <w:rFonts w:ascii="Arial" w:hAnsi="Arial" w:cs="Arial"/>
          <w:b/>
          <w:bCs/>
          <w:color w:val="000000"/>
        </w:rPr>
      </w:pPr>
    </w:p>
    <w:p w:rsidR="00294F8C" w:rsidRDefault="00294F8C" w:rsidP="00294F8C">
      <w:pPr>
        <w:pStyle w:val="Standard"/>
        <w:jc w:val="both"/>
        <w:rPr>
          <w:rFonts w:ascii="Arial" w:hAnsi="Arial" w:cs="Arial"/>
          <w:b/>
          <w:bCs/>
          <w:color w:val="000000"/>
        </w:rPr>
      </w:pPr>
    </w:p>
    <w:p w:rsidR="00294F8C" w:rsidRDefault="00294F8C" w:rsidP="00294F8C">
      <w:pPr>
        <w:pStyle w:val="Standard"/>
        <w:jc w:val="both"/>
      </w:pPr>
      <w:r>
        <w:rPr>
          <w:rFonts w:ascii="Arial" w:hAnsi="Arial" w:cs="Arial"/>
          <w:b/>
          <w:bCs/>
          <w:color w:val="000000"/>
        </w:rPr>
        <w:t xml:space="preserve">II.- </w:t>
      </w:r>
      <w:r>
        <w:rPr>
          <w:rStyle w:val="AJvar"/>
          <w:rFonts w:ascii="Arial" w:hAnsi="Arial" w:cs="Tahoma"/>
          <w:b/>
          <w:bCs/>
          <w:color w:val="000000"/>
        </w:rPr>
        <w:t xml:space="preserve"> </w:t>
      </w:r>
      <w:r>
        <w:rPr>
          <w:rStyle w:val="AJvar"/>
          <w:rFonts w:ascii="Arial" w:hAnsi="Arial" w:cs="Tahoma"/>
          <w:color w:val="000000"/>
        </w:rPr>
        <w:t>Que se confeccionó por escrito la lista de asistentes, la cual obra a comienzo del acta de la sesión, que fueron los siguientes:</w:t>
      </w:r>
    </w:p>
    <w:p w:rsidR="00294F8C" w:rsidRDefault="00294F8C" w:rsidP="00294F8C">
      <w:pPr>
        <w:pStyle w:val="Standard"/>
        <w:jc w:val="both"/>
        <w:rPr>
          <w:rFonts w:ascii="Arial" w:hAnsi="Arial"/>
          <w:color w:val="000000"/>
        </w:rPr>
      </w:pPr>
    </w:p>
    <w:p w:rsidR="00294F8C" w:rsidRDefault="00294F8C" w:rsidP="00294F8C">
      <w:pPr>
        <w:pStyle w:val="Standard"/>
        <w:jc w:val="both"/>
      </w:pPr>
      <w:r>
        <w:rPr>
          <w:rFonts w:ascii="Arial" w:hAnsi="Arial"/>
          <w:color w:val="000000"/>
        </w:rPr>
        <w:tab/>
      </w:r>
      <w:r>
        <w:rPr>
          <w:rFonts w:ascii="Arial" w:hAnsi="Arial"/>
          <w:b/>
          <w:bCs/>
          <w:color w:val="000000"/>
        </w:rPr>
        <w:t>Miembros asistentes:</w:t>
      </w:r>
    </w:p>
    <w:p w:rsidR="00294F8C" w:rsidRDefault="00294F8C" w:rsidP="00294F8C">
      <w:pPr>
        <w:pStyle w:val="Standard"/>
        <w:jc w:val="both"/>
        <w:rPr>
          <w:rFonts w:ascii="Arial" w:hAnsi="Arial"/>
          <w:color w:val="000000"/>
        </w:rPr>
      </w:pPr>
    </w:p>
    <w:p w:rsidR="00294F8C" w:rsidRDefault="00294F8C" w:rsidP="00294F8C">
      <w:pPr>
        <w:pStyle w:val="Standard"/>
        <w:numPr>
          <w:ilvl w:val="0"/>
          <w:numId w:val="2"/>
        </w:numPr>
        <w:jc w:val="both"/>
        <w:rPr>
          <w:rFonts w:ascii="Arial" w:hAnsi="Arial"/>
          <w:color w:val="000000"/>
        </w:rPr>
      </w:pPr>
      <w:r>
        <w:rPr>
          <w:rFonts w:ascii="Arial" w:hAnsi="Arial"/>
          <w:color w:val="000000"/>
        </w:rPr>
        <w:t>D. Juan Ernesto Hernández Cruz.</w:t>
      </w:r>
    </w:p>
    <w:p w:rsidR="00294F8C" w:rsidRDefault="00294F8C" w:rsidP="00294F8C">
      <w:pPr>
        <w:pStyle w:val="Standard"/>
        <w:numPr>
          <w:ilvl w:val="0"/>
          <w:numId w:val="1"/>
        </w:numPr>
        <w:jc w:val="both"/>
        <w:rPr>
          <w:rFonts w:ascii="Arial" w:hAnsi="Arial"/>
          <w:color w:val="000000"/>
        </w:rPr>
      </w:pPr>
      <w:r>
        <w:rPr>
          <w:rFonts w:ascii="Arial" w:hAnsi="Arial"/>
          <w:color w:val="000000"/>
        </w:rPr>
        <w:t>Dña. Consuelo Díaz León (Vicepresidenta).</w:t>
      </w:r>
    </w:p>
    <w:p w:rsidR="00294F8C" w:rsidRDefault="00294F8C" w:rsidP="00294F8C">
      <w:pPr>
        <w:pStyle w:val="Standard"/>
        <w:numPr>
          <w:ilvl w:val="0"/>
          <w:numId w:val="1"/>
        </w:numPr>
        <w:jc w:val="both"/>
        <w:rPr>
          <w:rFonts w:ascii="Arial" w:hAnsi="Arial"/>
          <w:color w:val="000000"/>
        </w:rPr>
      </w:pPr>
      <w:r>
        <w:rPr>
          <w:rFonts w:ascii="Arial" w:hAnsi="Arial"/>
          <w:color w:val="000000"/>
        </w:rPr>
        <w:t>D. Juan Carlos Ortega Santana.</w:t>
      </w:r>
    </w:p>
    <w:p w:rsidR="00294F8C" w:rsidRDefault="00294F8C" w:rsidP="00294F8C">
      <w:pPr>
        <w:pStyle w:val="Standard"/>
        <w:numPr>
          <w:ilvl w:val="0"/>
          <w:numId w:val="1"/>
        </w:numPr>
        <w:jc w:val="both"/>
        <w:rPr>
          <w:rFonts w:ascii="Arial" w:hAnsi="Arial"/>
          <w:color w:val="000000"/>
        </w:rPr>
      </w:pPr>
      <w:r>
        <w:rPr>
          <w:rFonts w:ascii="Arial" w:hAnsi="Arial"/>
          <w:color w:val="000000"/>
        </w:rPr>
        <w:t>D. Luis Miguel Becerra André.</w:t>
      </w:r>
    </w:p>
    <w:p w:rsidR="00294F8C" w:rsidRDefault="00294F8C" w:rsidP="00294F8C">
      <w:pPr>
        <w:pStyle w:val="Standard"/>
        <w:numPr>
          <w:ilvl w:val="0"/>
          <w:numId w:val="1"/>
        </w:numPr>
        <w:jc w:val="both"/>
        <w:rPr>
          <w:rFonts w:ascii="Arial" w:hAnsi="Arial"/>
          <w:color w:val="000000"/>
        </w:rPr>
      </w:pPr>
      <w:r>
        <w:rPr>
          <w:rFonts w:ascii="Arial" w:hAnsi="Arial"/>
          <w:color w:val="000000"/>
        </w:rPr>
        <w:t>D. Víctor Gutiérrez Navarro.</w:t>
      </w:r>
    </w:p>
    <w:p w:rsidR="00294F8C" w:rsidRDefault="00294F8C" w:rsidP="00294F8C">
      <w:pPr>
        <w:pStyle w:val="Standard"/>
        <w:jc w:val="both"/>
        <w:rPr>
          <w:rFonts w:ascii="Arial" w:hAnsi="Arial"/>
          <w:color w:val="000000"/>
        </w:rPr>
      </w:pPr>
    </w:p>
    <w:p w:rsidR="00294F8C" w:rsidRDefault="00294F8C" w:rsidP="00294F8C">
      <w:pPr>
        <w:pStyle w:val="Standard"/>
        <w:jc w:val="both"/>
        <w:rPr>
          <w:rFonts w:ascii="Arial" w:hAnsi="Arial"/>
          <w:color w:val="000000"/>
        </w:rPr>
      </w:pPr>
    </w:p>
    <w:p w:rsidR="00294F8C" w:rsidRDefault="00294F8C" w:rsidP="00294F8C">
      <w:pPr>
        <w:pStyle w:val="Standard"/>
        <w:jc w:val="both"/>
      </w:pPr>
      <w:r>
        <w:rPr>
          <w:rFonts w:ascii="Arial" w:hAnsi="Arial"/>
          <w:color w:val="000000"/>
        </w:rPr>
        <w:tab/>
      </w:r>
      <w:r>
        <w:rPr>
          <w:rFonts w:ascii="Arial" w:hAnsi="Arial"/>
          <w:b/>
          <w:bCs/>
          <w:color w:val="000000"/>
        </w:rPr>
        <w:t>Miembros ausentes:</w:t>
      </w:r>
    </w:p>
    <w:p w:rsidR="00294F8C" w:rsidRDefault="00294F8C" w:rsidP="00294F8C">
      <w:pPr>
        <w:pStyle w:val="Standard"/>
        <w:jc w:val="both"/>
        <w:rPr>
          <w:rFonts w:ascii="Arial" w:hAnsi="Arial"/>
          <w:b/>
          <w:bCs/>
          <w:color w:val="000000"/>
        </w:rPr>
      </w:pPr>
    </w:p>
    <w:p w:rsidR="00294F8C" w:rsidRDefault="00294F8C" w:rsidP="00294F8C">
      <w:pPr>
        <w:pStyle w:val="Standard"/>
        <w:numPr>
          <w:ilvl w:val="0"/>
          <w:numId w:val="1"/>
        </w:numPr>
        <w:jc w:val="both"/>
        <w:rPr>
          <w:rFonts w:ascii="Arial" w:hAnsi="Arial"/>
          <w:color w:val="000000"/>
        </w:rPr>
      </w:pPr>
      <w:r>
        <w:rPr>
          <w:rFonts w:ascii="Arial" w:hAnsi="Arial"/>
          <w:color w:val="000000"/>
        </w:rPr>
        <w:t>Dña. Tania del Pino Alonso Pérez.</w:t>
      </w:r>
    </w:p>
    <w:p w:rsidR="00294F8C" w:rsidRDefault="00294F8C" w:rsidP="00294F8C">
      <w:pPr>
        <w:pStyle w:val="Standard"/>
        <w:jc w:val="both"/>
        <w:rPr>
          <w:rFonts w:ascii="Arial" w:hAnsi="Arial"/>
          <w:color w:val="000000"/>
        </w:rPr>
      </w:pPr>
      <w:r>
        <w:rPr>
          <w:rFonts w:ascii="Arial" w:hAnsi="Arial"/>
          <w:color w:val="000000"/>
        </w:rPr>
        <w:tab/>
      </w:r>
    </w:p>
    <w:p w:rsidR="00294F8C" w:rsidRDefault="00294F8C" w:rsidP="00294F8C">
      <w:pPr>
        <w:pStyle w:val="Standard"/>
        <w:jc w:val="both"/>
      </w:pPr>
      <w:r>
        <w:rPr>
          <w:rFonts w:ascii="Arial" w:hAnsi="Arial"/>
          <w:color w:val="000000"/>
        </w:rPr>
        <w:tab/>
      </w:r>
      <w:r>
        <w:rPr>
          <w:rFonts w:ascii="Arial" w:hAnsi="Arial"/>
          <w:b/>
          <w:bCs/>
          <w:color w:val="000000"/>
        </w:rPr>
        <w:t>Invitados:</w:t>
      </w:r>
    </w:p>
    <w:p w:rsidR="00294F8C" w:rsidRDefault="00294F8C" w:rsidP="00294F8C">
      <w:pPr>
        <w:pStyle w:val="Standard"/>
        <w:jc w:val="both"/>
        <w:rPr>
          <w:rFonts w:ascii="Arial" w:hAnsi="Arial"/>
          <w:b/>
          <w:bCs/>
          <w:color w:val="000000"/>
        </w:rPr>
      </w:pPr>
    </w:p>
    <w:p w:rsidR="00294F8C" w:rsidRDefault="00294F8C" w:rsidP="00294F8C">
      <w:pPr>
        <w:pStyle w:val="Standard"/>
        <w:numPr>
          <w:ilvl w:val="0"/>
          <w:numId w:val="1"/>
        </w:numPr>
        <w:jc w:val="both"/>
        <w:rPr>
          <w:rFonts w:ascii="Arial" w:hAnsi="Arial"/>
          <w:color w:val="000000"/>
        </w:rPr>
      </w:pPr>
      <w:r>
        <w:rPr>
          <w:rFonts w:ascii="Arial" w:hAnsi="Arial"/>
          <w:color w:val="000000"/>
        </w:rPr>
        <w:t>D. Eduardo Álamo Perera.</w:t>
      </w:r>
    </w:p>
    <w:p w:rsidR="00294F8C" w:rsidRDefault="00294F8C" w:rsidP="00294F8C">
      <w:pPr>
        <w:pStyle w:val="Standard"/>
        <w:jc w:val="both"/>
        <w:rPr>
          <w:rFonts w:ascii="Arial" w:hAnsi="Arial" w:cs="Arial"/>
          <w:color w:val="000000"/>
        </w:rPr>
      </w:pPr>
    </w:p>
    <w:p w:rsidR="00294F8C" w:rsidRDefault="00294F8C" w:rsidP="00294F8C">
      <w:pPr>
        <w:pStyle w:val="Standard"/>
        <w:ind w:firstLine="709"/>
        <w:jc w:val="both"/>
        <w:rPr>
          <w:rFonts w:ascii="Arial" w:hAnsi="Arial" w:cs="Arial"/>
          <w:color w:val="000000"/>
        </w:rPr>
      </w:pPr>
      <w:r>
        <w:rPr>
          <w:rFonts w:ascii="Arial" w:hAnsi="Arial" w:cs="Arial"/>
          <w:color w:val="000000"/>
        </w:rPr>
        <w:t>Actúa como Secretario del Consejo de Administración Don David Chao Castro, funcionario del Ayuntamiento de Mogán, Secretario General Accidental del mismo.</w:t>
      </w:r>
    </w:p>
    <w:p w:rsidR="00294F8C" w:rsidRDefault="00294F8C" w:rsidP="00294F8C">
      <w:pPr>
        <w:pStyle w:val="Standard"/>
        <w:jc w:val="both"/>
        <w:rPr>
          <w:rFonts w:ascii="Arial" w:hAnsi="Arial" w:cs="Arial"/>
          <w:color w:val="000000"/>
          <w:spacing w:val="-3"/>
        </w:rPr>
      </w:pPr>
    </w:p>
    <w:p w:rsidR="00294F8C" w:rsidRDefault="00294F8C" w:rsidP="00294F8C">
      <w:pPr>
        <w:pStyle w:val="Standard"/>
        <w:jc w:val="both"/>
        <w:rPr>
          <w:rFonts w:ascii="Arial" w:hAnsi="Arial" w:cs="Arial"/>
          <w:color w:val="000000"/>
          <w:spacing w:val="-3"/>
        </w:rPr>
      </w:pPr>
    </w:p>
    <w:p w:rsidR="00294F8C" w:rsidRDefault="00294F8C" w:rsidP="00294F8C">
      <w:pPr>
        <w:pStyle w:val="Standard"/>
        <w:jc w:val="both"/>
      </w:pPr>
      <w:r>
        <w:rPr>
          <w:rFonts w:ascii="Arial" w:hAnsi="Arial" w:cs="Arial"/>
          <w:b/>
          <w:color w:val="000000"/>
          <w:spacing w:val="-3"/>
        </w:rPr>
        <w:t>III.-</w:t>
      </w:r>
      <w:r>
        <w:rPr>
          <w:rFonts w:ascii="Arial" w:hAnsi="Arial" w:cs="Arial"/>
          <w:color w:val="000000"/>
          <w:spacing w:val="-3"/>
        </w:rPr>
        <w:t xml:space="preserve"> Que en dicha reunión se aprobaron por unanimidad, entre otros, los siguientes acuerdos, que constaban como números 1 y 4 del orden del día y que literalmente dicen:</w:t>
      </w:r>
    </w:p>
    <w:p w:rsidR="00294F8C" w:rsidRDefault="00294F8C" w:rsidP="00294F8C">
      <w:pPr>
        <w:pStyle w:val="Standard"/>
        <w:jc w:val="both"/>
        <w:rPr>
          <w:rFonts w:ascii="Arial" w:hAnsi="Arial" w:cs="Arial"/>
          <w:color w:val="000000"/>
          <w:spacing w:val="-3"/>
        </w:rPr>
      </w:pPr>
    </w:p>
    <w:p w:rsidR="00294F8C" w:rsidRDefault="00294F8C" w:rsidP="00294F8C">
      <w:pPr>
        <w:pStyle w:val="Textbody"/>
        <w:ind w:left="575" w:right="538"/>
        <w:jc w:val="both"/>
      </w:pPr>
      <w:r>
        <w:rPr>
          <w:rFonts w:ascii="Arial" w:hAnsi="Arial" w:cs="Arial"/>
          <w:b/>
          <w:bCs/>
          <w:i/>
          <w:iCs/>
          <w:color w:val="000000"/>
          <w:sz w:val="20"/>
        </w:rPr>
        <w:t xml:space="preserve">&lt;&lt; </w:t>
      </w:r>
      <w:r>
        <w:rPr>
          <w:rFonts w:ascii="Arial" w:hAnsi="Arial" w:cs="Arial"/>
          <w:b/>
          <w:bCs/>
          <w:i/>
          <w:iCs/>
          <w:color w:val="000000"/>
          <w:sz w:val="20"/>
          <w:u w:val="single"/>
        </w:rPr>
        <w:t>1.- Designación como apoderado de la empresa Mogán Gestión Municipal S.L. a D. Eduardo Álamo Perera.</w:t>
      </w:r>
    </w:p>
    <w:p w:rsidR="00294F8C" w:rsidRDefault="00294F8C" w:rsidP="00294F8C">
      <w:pPr>
        <w:pStyle w:val="Textbody"/>
        <w:ind w:left="575" w:right="538"/>
        <w:jc w:val="both"/>
        <w:rPr>
          <w:rFonts w:ascii="Arial" w:hAnsi="Arial"/>
          <w:b/>
          <w:bCs/>
          <w:i/>
          <w:iCs/>
          <w:color w:val="000000"/>
          <w:sz w:val="20"/>
        </w:rPr>
      </w:pPr>
    </w:p>
    <w:p w:rsidR="00294F8C" w:rsidRDefault="00294F8C" w:rsidP="00294F8C">
      <w:pPr>
        <w:pStyle w:val="Textbody"/>
        <w:ind w:left="575" w:right="538"/>
        <w:jc w:val="both"/>
      </w:pPr>
      <w:r>
        <w:rPr>
          <w:rFonts w:ascii="Arial" w:hAnsi="Arial"/>
          <w:i/>
          <w:iCs/>
          <w:color w:val="000000"/>
          <w:sz w:val="20"/>
        </w:rPr>
        <w:t>Por parte del Presidente, D. Juan Ernesto Hernández Cruz, se da lectura, de modo resumido, a la propuesta que se trae para su aprobación:</w:t>
      </w:r>
    </w:p>
    <w:p w:rsidR="00294F8C" w:rsidRDefault="00294F8C" w:rsidP="00294F8C">
      <w:pPr>
        <w:pStyle w:val="Standard"/>
        <w:ind w:firstLine="708"/>
        <w:jc w:val="both"/>
        <w:rPr>
          <w:rFonts w:ascii="Arial" w:hAnsi="Arial"/>
          <w:i/>
          <w:iCs/>
          <w:color w:val="000000"/>
        </w:rPr>
      </w:pPr>
    </w:p>
    <w:p w:rsidR="00294F8C" w:rsidRDefault="00294F8C" w:rsidP="00294F8C">
      <w:pPr>
        <w:pStyle w:val="Standard"/>
        <w:ind w:left="575" w:right="588"/>
        <w:jc w:val="center"/>
      </w:pPr>
      <w:r>
        <w:rPr>
          <w:rFonts w:ascii="Arial" w:hAnsi="Arial"/>
          <w:i/>
          <w:iCs/>
          <w:color w:val="000000"/>
        </w:rPr>
        <w:t>“</w:t>
      </w:r>
      <w:r>
        <w:rPr>
          <w:rFonts w:ascii="Arial" w:hAnsi="Arial" w:cs="Arial"/>
          <w:b/>
          <w:bCs/>
          <w:i/>
          <w:iCs/>
          <w:color w:val="000000"/>
        </w:rPr>
        <w:t>ANTECEDENTES</w:t>
      </w:r>
    </w:p>
    <w:p w:rsidR="00294F8C" w:rsidRDefault="00294F8C" w:rsidP="00294F8C">
      <w:pPr>
        <w:pStyle w:val="Standard"/>
        <w:ind w:left="575" w:right="588"/>
        <w:jc w:val="center"/>
        <w:rPr>
          <w:rFonts w:ascii="Arial" w:hAnsi="Arial" w:cs="Arial"/>
          <w:b/>
          <w:bCs/>
          <w:i/>
          <w:iCs/>
          <w:color w:val="000000"/>
        </w:rPr>
      </w:pPr>
    </w:p>
    <w:p w:rsidR="00294F8C" w:rsidRDefault="00294F8C" w:rsidP="00294F8C">
      <w:pPr>
        <w:pStyle w:val="Standard"/>
        <w:ind w:left="575" w:right="588"/>
        <w:jc w:val="both"/>
        <w:rPr>
          <w:rFonts w:ascii="Arial" w:hAnsi="Arial" w:cs="Arial"/>
          <w:i/>
          <w:iCs/>
          <w:color w:val="000000"/>
        </w:rPr>
      </w:pPr>
      <w:r>
        <w:rPr>
          <w:rFonts w:ascii="Arial" w:hAnsi="Arial" w:cs="Arial"/>
          <w:i/>
          <w:iCs/>
          <w:color w:val="000000"/>
        </w:rPr>
        <w:t>Según el artículo 12 de los Estatutos de la Sociedad, aprobados por la Junta General el 22 de marzo de 2022 .y elevados a público con Protocolo 200 de la Notaria Julia del Carmen Segura Navarro, la duración del Órgano de Administración tiene una duración de cuatro años, fecha que está a punto de finalizar para el Órgano de Administración actual.</w:t>
      </w:r>
    </w:p>
    <w:p w:rsidR="00294F8C" w:rsidRDefault="00294F8C" w:rsidP="00294F8C">
      <w:pPr>
        <w:pStyle w:val="Standard"/>
        <w:ind w:left="575" w:right="588"/>
        <w:jc w:val="both"/>
        <w:rPr>
          <w:rFonts w:ascii="Arial" w:hAnsi="Arial" w:cs="Arial"/>
          <w:i/>
          <w:iCs/>
          <w:color w:val="000000"/>
        </w:rPr>
      </w:pPr>
    </w:p>
    <w:p w:rsidR="00294F8C" w:rsidRDefault="00294F8C" w:rsidP="00294F8C">
      <w:pPr>
        <w:pStyle w:val="Standard"/>
        <w:ind w:left="575" w:right="588"/>
        <w:jc w:val="both"/>
        <w:rPr>
          <w:rFonts w:ascii="Arial" w:hAnsi="Arial" w:cs="Arial"/>
          <w:i/>
          <w:iCs/>
          <w:color w:val="000000"/>
        </w:rPr>
      </w:pPr>
      <w:r>
        <w:rPr>
          <w:rFonts w:ascii="Arial" w:hAnsi="Arial" w:cs="Arial"/>
          <w:i/>
          <w:iCs/>
          <w:color w:val="000000"/>
        </w:rPr>
        <w:t>Según el artículo 13 de los Estatutos el Consejo de Administración podrá otorgar poderes, con carácter solidario o mancomunado al Director General/Gerente de la entidad, determinando en el otorgamiento, en todo caso, la enumeración particularizada de facultades que se delegan”</w:t>
      </w:r>
    </w:p>
    <w:p w:rsidR="00294F8C" w:rsidRDefault="00294F8C" w:rsidP="00294F8C">
      <w:pPr>
        <w:pStyle w:val="Standard"/>
        <w:ind w:left="575" w:right="588"/>
        <w:jc w:val="both"/>
        <w:rPr>
          <w:rFonts w:ascii="Arial" w:hAnsi="Arial" w:cs="Arial"/>
          <w:i/>
          <w:iCs/>
          <w:color w:val="000000"/>
        </w:rPr>
      </w:pPr>
    </w:p>
    <w:p w:rsidR="00294F8C" w:rsidRDefault="00294F8C" w:rsidP="00294F8C">
      <w:pPr>
        <w:pStyle w:val="Standard"/>
        <w:ind w:left="575" w:right="588"/>
        <w:jc w:val="center"/>
        <w:rPr>
          <w:rFonts w:ascii="Arial" w:hAnsi="Arial" w:cs="Arial"/>
          <w:b/>
          <w:bCs/>
          <w:i/>
          <w:iCs/>
          <w:color w:val="000000"/>
        </w:rPr>
      </w:pPr>
      <w:r>
        <w:rPr>
          <w:rFonts w:ascii="Arial" w:hAnsi="Arial" w:cs="Arial"/>
          <w:b/>
          <w:bCs/>
          <w:i/>
          <w:iCs/>
          <w:color w:val="000000"/>
        </w:rPr>
        <w:t>CONSIDERACIONES JURÍDICAS</w:t>
      </w:r>
    </w:p>
    <w:p w:rsidR="00294F8C" w:rsidRDefault="00294F8C" w:rsidP="00294F8C">
      <w:pPr>
        <w:pStyle w:val="Standard"/>
        <w:ind w:left="575" w:right="588"/>
        <w:jc w:val="both"/>
        <w:rPr>
          <w:rFonts w:ascii="Arial" w:hAnsi="Arial" w:cs="Arial"/>
          <w:i/>
          <w:iCs/>
          <w:color w:val="000000"/>
        </w:rPr>
      </w:pPr>
    </w:p>
    <w:p w:rsidR="00294F8C" w:rsidRDefault="00294F8C" w:rsidP="00294F8C">
      <w:pPr>
        <w:pStyle w:val="Standard"/>
        <w:ind w:left="575" w:right="588"/>
        <w:jc w:val="both"/>
      </w:pPr>
      <w:r>
        <w:rPr>
          <w:rFonts w:ascii="Arial" w:hAnsi="Arial" w:cs="Arial"/>
          <w:i/>
          <w:iCs/>
          <w:color w:val="000000"/>
        </w:rPr>
        <w:t xml:space="preserve">- Art. 185 </w:t>
      </w:r>
      <w:r>
        <w:rPr>
          <w:rFonts w:ascii="Arial" w:hAnsi="Arial" w:cs="Arial"/>
          <w:i/>
          <w:iCs/>
          <w:color w:val="000000"/>
          <w:spacing w:val="-15"/>
        </w:rPr>
        <w:t>Real Decreto Legislativo 1/2010, de 2 de julio, por el que se aprueba el texto refundido de la Ley de Sociedades de Capital.</w:t>
      </w:r>
    </w:p>
    <w:p w:rsidR="00294F8C" w:rsidRDefault="00294F8C" w:rsidP="00294F8C">
      <w:pPr>
        <w:pStyle w:val="Standard"/>
        <w:ind w:left="575" w:right="588"/>
        <w:jc w:val="both"/>
        <w:rPr>
          <w:rFonts w:ascii="Arial" w:hAnsi="Arial" w:cs="Arial"/>
          <w:i/>
          <w:iCs/>
          <w:color w:val="000000"/>
          <w:spacing w:val="-15"/>
        </w:rPr>
      </w:pPr>
    </w:p>
    <w:p w:rsidR="00294F8C" w:rsidRDefault="00294F8C" w:rsidP="00294F8C">
      <w:pPr>
        <w:pStyle w:val="Standard"/>
        <w:ind w:left="575" w:right="588"/>
        <w:jc w:val="both"/>
        <w:rPr>
          <w:rFonts w:ascii="Arial" w:hAnsi="Arial" w:cs="Arial"/>
          <w:i/>
          <w:iCs/>
          <w:color w:val="000000"/>
        </w:rPr>
      </w:pPr>
      <w:r>
        <w:rPr>
          <w:rFonts w:ascii="Arial" w:hAnsi="Arial" w:cs="Arial"/>
          <w:i/>
          <w:iCs/>
          <w:color w:val="000000"/>
        </w:rPr>
        <w:t>- Art. 1732 del Código Civil</w:t>
      </w:r>
    </w:p>
    <w:p w:rsidR="00294F8C" w:rsidRDefault="00294F8C" w:rsidP="00294F8C">
      <w:pPr>
        <w:pStyle w:val="Standard"/>
        <w:ind w:left="575" w:right="588"/>
        <w:jc w:val="both"/>
        <w:rPr>
          <w:rFonts w:ascii="Arial" w:hAnsi="Arial" w:cs="Arial"/>
          <w:i/>
          <w:iCs/>
          <w:color w:val="000000"/>
        </w:rPr>
      </w:pPr>
    </w:p>
    <w:p w:rsidR="00294F8C" w:rsidRDefault="00294F8C" w:rsidP="00294F8C">
      <w:pPr>
        <w:pStyle w:val="Standard"/>
        <w:ind w:left="575" w:right="588"/>
        <w:jc w:val="center"/>
        <w:rPr>
          <w:rFonts w:ascii="Arial" w:hAnsi="Arial" w:cs="Arial"/>
          <w:b/>
          <w:bCs/>
          <w:i/>
          <w:iCs/>
          <w:color w:val="000000"/>
        </w:rPr>
      </w:pPr>
      <w:r>
        <w:rPr>
          <w:rFonts w:ascii="Arial" w:hAnsi="Arial" w:cs="Arial"/>
          <w:b/>
          <w:bCs/>
          <w:i/>
          <w:iCs/>
          <w:color w:val="000000"/>
        </w:rPr>
        <w:t>PROPUESTA</w:t>
      </w:r>
    </w:p>
    <w:p w:rsidR="00294F8C" w:rsidRDefault="00294F8C" w:rsidP="00294F8C">
      <w:pPr>
        <w:pStyle w:val="Standard"/>
        <w:ind w:left="575" w:right="588"/>
        <w:jc w:val="both"/>
        <w:rPr>
          <w:rFonts w:ascii="Arial" w:hAnsi="Arial" w:cs="Arial"/>
          <w:i/>
          <w:iCs/>
          <w:color w:val="000000"/>
        </w:rPr>
      </w:pPr>
    </w:p>
    <w:p w:rsidR="00294F8C" w:rsidRDefault="00294F8C" w:rsidP="00294F8C">
      <w:pPr>
        <w:pStyle w:val="Standard"/>
        <w:ind w:left="575" w:right="588"/>
        <w:jc w:val="both"/>
      </w:pPr>
      <w:r>
        <w:rPr>
          <w:rFonts w:ascii="Arial" w:hAnsi="Arial" w:cs="Arial"/>
          <w:i/>
          <w:iCs/>
          <w:color w:val="000000"/>
        </w:rPr>
        <w:t xml:space="preserve">1.-  </w:t>
      </w:r>
      <w:r>
        <w:rPr>
          <w:rStyle w:val="normaltextrun"/>
          <w:rFonts w:ascii="Arial" w:hAnsi="Arial" w:cs="Arial"/>
          <w:i/>
          <w:iCs/>
          <w:color w:val="000000"/>
        </w:rPr>
        <w:t>DESIGNACIÓN COMO APODERADO DE LA EMPRESA MOGÁN GESTIÓN MUNICIPAL S.L. A DON EDUARDO ÁLAMO PERERA con motivo del cese por finalización de legislatura de los miembros del Consejo de administración y consejeras delegadas. ESTATUTOS DE MGM.</w:t>
      </w:r>
    </w:p>
    <w:p w:rsidR="00294F8C" w:rsidRDefault="00294F8C" w:rsidP="00294F8C">
      <w:pPr>
        <w:pStyle w:val="paragraph"/>
        <w:spacing w:before="0" w:after="0"/>
        <w:ind w:right="-15"/>
        <w:jc w:val="both"/>
        <w:textAlignment w:val="baseline"/>
      </w:pPr>
    </w:p>
    <w:p w:rsidR="00294F8C" w:rsidRDefault="00294F8C" w:rsidP="00294F8C">
      <w:pPr>
        <w:pStyle w:val="paragraph"/>
        <w:spacing w:before="0" w:after="0"/>
        <w:ind w:right="-15"/>
        <w:jc w:val="both"/>
        <w:textAlignment w:val="baseline"/>
      </w:pPr>
    </w:p>
    <w:p w:rsidR="00294F8C" w:rsidRDefault="00294F8C" w:rsidP="00294F8C">
      <w:pPr>
        <w:pStyle w:val="Standard"/>
        <w:ind w:left="575" w:right="588"/>
        <w:jc w:val="both"/>
      </w:pPr>
      <w:r>
        <w:rPr>
          <w:rStyle w:val="normaltextrun"/>
          <w:rFonts w:ascii="Arial" w:hAnsi="Arial" w:cs="Arial"/>
          <w:i/>
          <w:iCs/>
          <w:color w:val="000000"/>
        </w:rPr>
        <w:t>“Artículo 12º.- ÓRGANO DE ADMINISTRACIÓN</w:t>
      </w:r>
    </w:p>
    <w:p w:rsidR="00294F8C" w:rsidRDefault="00294F8C" w:rsidP="00294F8C">
      <w:pPr>
        <w:pStyle w:val="Standard"/>
        <w:ind w:left="575" w:right="588"/>
        <w:jc w:val="both"/>
      </w:pPr>
    </w:p>
    <w:p w:rsidR="00294F8C" w:rsidRDefault="00294F8C" w:rsidP="00294F8C">
      <w:pPr>
        <w:pStyle w:val="Standard"/>
        <w:ind w:left="575" w:right="588"/>
        <w:jc w:val="both"/>
      </w:pPr>
      <w:r>
        <w:rPr>
          <w:rStyle w:val="normaltextrun"/>
          <w:rFonts w:ascii="Arial" w:hAnsi="Arial" w:cs="Arial"/>
          <w:i/>
          <w:iCs/>
          <w:color w:val="000000"/>
        </w:rPr>
        <w:t>(…) Duración. Los consejeros/as serán nombrados por períodos de cuatro años. No obstante, su mandato no podrá superar al del Consistorio y cesará con él.</w:t>
      </w:r>
    </w:p>
    <w:p w:rsidR="00294F8C" w:rsidRDefault="00294F8C" w:rsidP="00294F8C">
      <w:pPr>
        <w:pStyle w:val="Standard"/>
        <w:ind w:left="575" w:right="588"/>
        <w:jc w:val="both"/>
      </w:pPr>
    </w:p>
    <w:p w:rsidR="00294F8C" w:rsidRDefault="00294F8C" w:rsidP="00294F8C">
      <w:pPr>
        <w:pStyle w:val="Standard"/>
        <w:ind w:left="575" w:right="588"/>
        <w:jc w:val="both"/>
      </w:pPr>
      <w:r>
        <w:rPr>
          <w:rStyle w:val="normaltextrun"/>
          <w:rFonts w:ascii="Arial" w:hAnsi="Arial" w:cs="Arial"/>
          <w:i/>
          <w:iCs/>
          <w:color w:val="000000"/>
        </w:rPr>
        <w:t>En virtud del Artículo 13, se otorgan poderes con carácter mancomunado a Don Eduardo Álamo Perera,</w:t>
      </w:r>
      <w:r>
        <w:rPr>
          <w:rStyle w:val="WW8Num13z3"/>
          <w:rFonts w:ascii="Arial" w:hAnsi="Arial" w:cs="Arial"/>
        </w:rPr>
        <w:t xml:space="preserve"> </w:t>
      </w:r>
      <w:r>
        <w:rPr>
          <w:rStyle w:val="normaltextrun"/>
          <w:rFonts w:ascii="Arial" w:hAnsi="Arial" w:cs="Arial"/>
        </w:rPr>
        <w:t xml:space="preserve">nacido el 14 de diciembre de 1991, soltero, </w:t>
      </w:r>
      <w:r>
        <w:rPr>
          <w:rFonts w:ascii="Arial" w:hAnsi="Arial" w:cs="Arial"/>
          <w:spacing w:val="-3"/>
          <w:lang w:val="es"/>
        </w:rPr>
        <w:t>con DNI Nº 42.217.451-P, con domicilio en Avda. la Cornisa nº 6, Bungalow Mónaco, Pta 414, Puerto Rico, Mogán,</w:t>
      </w:r>
      <w:r>
        <w:rPr>
          <w:rStyle w:val="normaltextrun"/>
          <w:rFonts w:ascii="Arial" w:hAnsi="Arial" w:cs="Arial"/>
          <w:i/>
          <w:iCs/>
          <w:color w:val="000000"/>
        </w:rPr>
        <w:t xml:space="preserve"> como Director general/Gerente con las siguientes facultades que se delegan:</w:t>
      </w:r>
    </w:p>
    <w:p w:rsidR="00294F8C" w:rsidRDefault="00294F8C" w:rsidP="00294F8C">
      <w:pPr>
        <w:pStyle w:val="Standard"/>
        <w:ind w:left="575" w:right="588"/>
        <w:jc w:val="both"/>
      </w:pPr>
    </w:p>
    <w:p w:rsidR="00294F8C" w:rsidRDefault="00294F8C" w:rsidP="00294F8C">
      <w:pPr>
        <w:pStyle w:val="Standard"/>
        <w:ind w:left="575" w:right="588"/>
        <w:jc w:val="both"/>
      </w:pPr>
      <w:r>
        <w:rPr>
          <w:rStyle w:val="normaltextrun"/>
          <w:rFonts w:ascii="Arial" w:hAnsi="Arial" w:cs="Arial"/>
          <w:i/>
          <w:iCs/>
          <w:color w:val="000000"/>
        </w:rPr>
        <w:t>a) Suscribir cuantos documentos sean necesario para su presentación ante las Delegaciones de Hacienda y demás organismos oficiales, pudiendo examinar expedientes administrativos en cualquier organismo oficial incluido los juzgados y en la que sea parte interesada la entidad MOGAN GESTIÓN MUNICIPAL, S.L.</w:t>
      </w:r>
    </w:p>
    <w:p w:rsidR="00294F8C" w:rsidRDefault="00294F8C" w:rsidP="00294F8C">
      <w:pPr>
        <w:pStyle w:val="Standard"/>
        <w:ind w:left="575" w:right="588"/>
        <w:jc w:val="both"/>
      </w:pPr>
    </w:p>
    <w:p w:rsidR="00294F8C" w:rsidRDefault="00294F8C" w:rsidP="00294F8C">
      <w:pPr>
        <w:pStyle w:val="Standard"/>
        <w:ind w:left="575" w:right="588"/>
        <w:jc w:val="both"/>
      </w:pPr>
      <w:r>
        <w:rPr>
          <w:rStyle w:val="normaltextrun"/>
          <w:rFonts w:ascii="Arial" w:hAnsi="Arial" w:cs="Arial"/>
          <w:i/>
          <w:iCs/>
          <w:color w:val="000000"/>
        </w:rPr>
        <w:lastRenderedPageBreak/>
        <w:t>b) Solicitar y gestionar documentos públicos o privados necesarios o convenientes en todo tipo de materias ante entidades públicas o privadas, incluido en asuntos tributarios y Registro Mercantil.</w:t>
      </w:r>
    </w:p>
    <w:p w:rsidR="00294F8C" w:rsidRDefault="00294F8C" w:rsidP="00294F8C">
      <w:pPr>
        <w:pStyle w:val="Standard"/>
        <w:ind w:left="575" w:right="588"/>
        <w:jc w:val="both"/>
      </w:pPr>
    </w:p>
    <w:p w:rsidR="00294F8C" w:rsidRDefault="00294F8C" w:rsidP="00294F8C">
      <w:pPr>
        <w:pStyle w:val="Standard"/>
        <w:ind w:left="575" w:right="588"/>
        <w:jc w:val="both"/>
      </w:pPr>
      <w:r>
        <w:rPr>
          <w:rStyle w:val="normaltextrun"/>
          <w:rFonts w:ascii="Arial" w:hAnsi="Arial" w:cs="Arial"/>
          <w:i/>
          <w:iCs/>
          <w:color w:val="000000"/>
        </w:rPr>
        <w:t>c) Firmar recibos de cobro de trabajadores, incluido nóminas, expedir cuantos documentos tengan relación con el personal de la empresa en el desarrollo de la actividad; resolver dudas y diferencias que con el personal pudieran plantearse; contratar, separar y despedir empleados, agentes, dependientes y viajantes, señalándole retribuciones y puestos de trabajo.</w:t>
      </w:r>
    </w:p>
    <w:p w:rsidR="00294F8C" w:rsidRDefault="00294F8C" w:rsidP="00294F8C">
      <w:pPr>
        <w:pStyle w:val="paragraph"/>
        <w:spacing w:before="0" w:after="0"/>
        <w:ind w:left="705" w:right="-15"/>
        <w:jc w:val="both"/>
        <w:textAlignment w:val="baseline"/>
      </w:pPr>
    </w:p>
    <w:p w:rsidR="00294F8C" w:rsidRDefault="00294F8C" w:rsidP="00294F8C">
      <w:pPr>
        <w:pStyle w:val="Standard"/>
        <w:ind w:left="575" w:right="588"/>
        <w:jc w:val="both"/>
      </w:pPr>
      <w:r>
        <w:rPr>
          <w:rStyle w:val="normaltextrun"/>
          <w:rFonts w:ascii="Arial" w:hAnsi="Arial" w:cs="Arial"/>
          <w:i/>
          <w:iCs/>
          <w:color w:val="000000"/>
        </w:rPr>
        <w:t>e) Negociar y hacer pagos a proveedores; celebrar convenios y contratos de prestación de servicios de compraventa de mercancías, contratar seguros, fletamentos, asistencia técnica y consignaciones.</w:t>
      </w:r>
    </w:p>
    <w:p w:rsidR="00294F8C" w:rsidRDefault="00294F8C" w:rsidP="00294F8C">
      <w:pPr>
        <w:pStyle w:val="Standard"/>
        <w:ind w:left="575" w:right="588"/>
        <w:jc w:val="both"/>
      </w:pPr>
    </w:p>
    <w:p w:rsidR="00294F8C" w:rsidRDefault="00294F8C" w:rsidP="00294F8C">
      <w:pPr>
        <w:pStyle w:val="Standard"/>
        <w:ind w:left="575" w:right="588"/>
        <w:jc w:val="both"/>
      </w:pPr>
      <w:r>
        <w:rPr>
          <w:rStyle w:val="normaltextrun"/>
          <w:rFonts w:ascii="Arial" w:hAnsi="Arial" w:cs="Arial"/>
          <w:i/>
          <w:iCs/>
          <w:color w:val="000000"/>
        </w:rPr>
        <w:t>f) Firma Única en la entidad financiera que opera con la entidad MGM para Ordenar traspasos y transferencias. Solicitar extractos y saldos. Domiciliar recibos de cualquier tipo. Autorizar los recibos de cobro de trabajadores, incluido nóminas y los pagos a proveedores. Y en general, operar con cajas de Ahorros, Bancos, incluso el de España y de otros oficiales, y entidades similares, haciendo, en general, cuanto permitan la legislación y la práctica bancaria con relación a las facultades conferidas, sin límites de cuantías.</w:t>
      </w:r>
    </w:p>
    <w:p w:rsidR="00294F8C" w:rsidRDefault="00294F8C" w:rsidP="00294F8C">
      <w:pPr>
        <w:pStyle w:val="Standard"/>
        <w:ind w:left="575" w:right="588"/>
        <w:jc w:val="both"/>
      </w:pPr>
    </w:p>
    <w:p w:rsidR="00294F8C" w:rsidRDefault="00294F8C" w:rsidP="00294F8C">
      <w:pPr>
        <w:pStyle w:val="Standard"/>
        <w:ind w:left="575" w:right="588"/>
        <w:jc w:val="both"/>
      </w:pPr>
      <w:r>
        <w:rPr>
          <w:rStyle w:val="normaltextrun"/>
          <w:rFonts w:ascii="Arial" w:hAnsi="Arial" w:cs="Arial"/>
          <w:i/>
          <w:iCs/>
          <w:color w:val="000000"/>
        </w:rPr>
        <w:t>g) La realización de trámites, actuaciones y especialmente, solicitar el Certificado Electrónico para personas Jurídicas para el ámbito tributario ante toda clase de oficinas, funcionarios, dependencias, centros, delegaciones, ministerios, magistraturas, organismos y autoridades de cualquier ramo, especialmente ante la FÁBRICA NACIONAL DE LA MONEDA Y TIMBRE y el REGISTRO CENTRAL MERCANTIL.</w:t>
      </w:r>
    </w:p>
    <w:p w:rsidR="00294F8C" w:rsidRDefault="00294F8C" w:rsidP="00294F8C">
      <w:pPr>
        <w:pStyle w:val="paragraph"/>
        <w:spacing w:before="0" w:after="0"/>
        <w:ind w:left="705" w:right="-15"/>
        <w:jc w:val="both"/>
        <w:textAlignment w:val="baseline"/>
      </w:pPr>
    </w:p>
    <w:p w:rsidR="00294F8C" w:rsidRDefault="00294F8C" w:rsidP="00294F8C">
      <w:pPr>
        <w:pStyle w:val="Standard"/>
        <w:ind w:left="575" w:right="588"/>
        <w:jc w:val="both"/>
      </w:pPr>
      <w:r>
        <w:rPr>
          <w:rStyle w:val="normaltextrun"/>
          <w:rFonts w:ascii="Arial" w:hAnsi="Arial" w:cs="Arial"/>
          <w:i/>
          <w:iCs/>
          <w:color w:val="000000"/>
        </w:rPr>
        <w:t>h) Transigir cuestiones y someterlas a arbitraje, comparecer ante toda clase de autoridades y tribunales, llevar a cabo todo tipo de actos, contratos y negocios jurídicos de cualquier naturaleza con los actos y las condiciones que estimen pertinentes y, ejercitar todo tipo de acciones, excepciones, de recursos y reclamaciones, exigir indemnizaciones, hacer y contestar requerimientos y notificaciones.</w:t>
      </w:r>
    </w:p>
    <w:p w:rsidR="00294F8C" w:rsidRDefault="00294F8C" w:rsidP="00294F8C">
      <w:pPr>
        <w:pStyle w:val="Standard"/>
        <w:ind w:left="575" w:right="588"/>
        <w:jc w:val="both"/>
      </w:pPr>
    </w:p>
    <w:p w:rsidR="00294F8C" w:rsidRDefault="00294F8C" w:rsidP="00294F8C">
      <w:pPr>
        <w:pStyle w:val="Standard"/>
        <w:ind w:left="575" w:right="588"/>
        <w:jc w:val="both"/>
      </w:pPr>
      <w:r>
        <w:rPr>
          <w:rStyle w:val="normaltextrun"/>
          <w:rFonts w:ascii="Arial" w:hAnsi="Arial" w:cs="Arial"/>
          <w:i/>
          <w:iCs/>
          <w:color w:val="000000"/>
        </w:rPr>
        <w:t>i) Realizar toda clase de actos de administración, suscribir la correspondencia, concertar préstamos, girar, aceptar, endosar, intervenir, cobrar y protestar letras de cambio y otros documentos de giro, abrir, disponer y cancelar cuentas corrientes en cualquier depósito en bancos y entidades de crédito, solicitar saldos, extractos, talonarios de cheque e incluso hacer ingresos y pagos a terceras personas proveedores de forma mancomunada, conferir poderes de toda clase, modificarlos y revocarlos.”</w:t>
      </w:r>
    </w:p>
    <w:p w:rsidR="00294F8C" w:rsidRDefault="00294F8C" w:rsidP="00294F8C">
      <w:pPr>
        <w:pStyle w:val="Standard"/>
        <w:ind w:left="575" w:right="588"/>
        <w:jc w:val="both"/>
      </w:pPr>
    </w:p>
    <w:p w:rsidR="00294F8C" w:rsidRDefault="00294F8C" w:rsidP="00294F8C">
      <w:pPr>
        <w:pStyle w:val="Standard"/>
        <w:ind w:left="575" w:right="588"/>
        <w:jc w:val="both"/>
      </w:pPr>
      <w:r>
        <w:rPr>
          <w:rFonts w:ascii="Arial" w:hAnsi="Arial" w:cs="Arial"/>
          <w:i/>
          <w:iCs/>
          <w:color w:val="000000"/>
        </w:rPr>
        <w:t>El gerente de la empresa municipal, D. Eduardo Álamo Perera, da las explicaciones pertinentes en relación con la propuesta.</w:t>
      </w:r>
      <w:r>
        <w:rPr>
          <w:rFonts w:ascii="Arial" w:hAnsi="Arial" w:cs="Arial"/>
          <w:i/>
          <w:iCs/>
          <w:color w:val="000000"/>
        </w:rPr>
        <w:tab/>
      </w:r>
    </w:p>
    <w:p w:rsidR="00294F8C" w:rsidRDefault="00294F8C" w:rsidP="00294F8C">
      <w:pPr>
        <w:pStyle w:val="Standard"/>
        <w:ind w:left="575" w:right="588"/>
        <w:jc w:val="both"/>
        <w:rPr>
          <w:i/>
          <w:iCs/>
          <w:color w:val="000000"/>
        </w:rPr>
      </w:pPr>
    </w:p>
    <w:p w:rsidR="00294F8C" w:rsidRDefault="00294F8C" w:rsidP="00294F8C">
      <w:pPr>
        <w:pStyle w:val="Standard"/>
        <w:ind w:left="575" w:right="588"/>
        <w:jc w:val="both"/>
      </w:pPr>
      <w:r>
        <w:rPr>
          <w:rFonts w:ascii="Arial" w:hAnsi="Arial" w:cs="Arial"/>
          <w:i/>
          <w:iCs/>
          <w:color w:val="000000"/>
        </w:rPr>
        <w:t>Sometida a votación, el Consejo de Administración, por unanimidad de los miembros asistentes, aprueba la presente propuesta.</w:t>
      </w:r>
    </w:p>
    <w:p w:rsidR="00294F8C" w:rsidRDefault="00294F8C" w:rsidP="00294F8C">
      <w:pPr>
        <w:pStyle w:val="Textbody"/>
        <w:ind w:left="575" w:right="538"/>
        <w:jc w:val="both"/>
        <w:rPr>
          <w:rFonts w:ascii="Arial" w:hAnsi="Arial" w:cs="Arial"/>
          <w:bCs/>
          <w:i/>
          <w:iCs/>
          <w:color w:val="000000"/>
          <w:sz w:val="20"/>
        </w:rPr>
      </w:pPr>
    </w:p>
    <w:p w:rsidR="00294F8C" w:rsidRDefault="00294F8C" w:rsidP="00294F8C">
      <w:pPr>
        <w:pStyle w:val="Textbody"/>
        <w:jc w:val="both"/>
        <w:rPr>
          <w:rFonts w:ascii="Arial" w:hAnsi="Arial"/>
          <w:i/>
          <w:iCs/>
          <w:color w:val="000000"/>
          <w:sz w:val="20"/>
        </w:rPr>
      </w:pPr>
      <w:r>
        <w:rPr>
          <w:rFonts w:ascii="Arial" w:hAnsi="Arial"/>
          <w:i/>
          <w:iCs/>
          <w:color w:val="000000"/>
          <w:sz w:val="20"/>
        </w:rPr>
        <w:tab/>
        <w:t>[...]</w:t>
      </w:r>
    </w:p>
    <w:p w:rsidR="00294F8C" w:rsidRDefault="00294F8C" w:rsidP="00294F8C">
      <w:pPr>
        <w:pStyle w:val="Textbody"/>
        <w:jc w:val="both"/>
        <w:rPr>
          <w:rFonts w:ascii="Arial" w:hAnsi="Arial" w:cs="Arial"/>
          <w:bCs/>
          <w:i/>
          <w:iCs/>
          <w:color w:val="000000"/>
          <w:sz w:val="20"/>
        </w:rPr>
      </w:pPr>
    </w:p>
    <w:p w:rsidR="00294F8C" w:rsidRDefault="00294F8C" w:rsidP="00294F8C">
      <w:pPr>
        <w:pStyle w:val="Textbody"/>
        <w:jc w:val="both"/>
        <w:rPr>
          <w:rFonts w:ascii="Arial" w:hAnsi="Arial" w:cs="Arial"/>
          <w:b/>
          <w:bCs/>
          <w:i/>
          <w:iCs/>
          <w:color w:val="000000"/>
          <w:sz w:val="20"/>
          <w:u w:val="single"/>
        </w:rPr>
      </w:pPr>
    </w:p>
    <w:p w:rsidR="00294F8C" w:rsidRDefault="00294F8C" w:rsidP="00294F8C">
      <w:pPr>
        <w:pStyle w:val="Textbody"/>
        <w:ind w:left="550" w:right="563"/>
        <w:jc w:val="both"/>
      </w:pPr>
      <w:r>
        <w:rPr>
          <w:rFonts w:ascii="Arial" w:hAnsi="Arial" w:cs="Arial"/>
          <w:b/>
          <w:bCs/>
          <w:i/>
          <w:iCs/>
          <w:color w:val="000000"/>
          <w:sz w:val="20"/>
          <w:u w:val="single"/>
        </w:rPr>
        <w:t>4.-</w:t>
      </w:r>
      <w:r>
        <w:rPr>
          <w:rFonts w:ascii="Arial" w:hAnsi="Arial" w:cs="Arial"/>
          <w:b/>
          <w:i/>
          <w:iCs/>
          <w:color w:val="000000"/>
          <w:sz w:val="20"/>
          <w:u w:val="single"/>
        </w:rPr>
        <w:t xml:space="preserve"> Delegación de facultades.</w:t>
      </w:r>
    </w:p>
    <w:p w:rsidR="00294F8C" w:rsidRDefault="00294F8C" w:rsidP="00294F8C">
      <w:pPr>
        <w:pStyle w:val="Textbody"/>
        <w:ind w:left="550" w:right="563"/>
        <w:jc w:val="both"/>
        <w:rPr>
          <w:rFonts w:ascii="Arial" w:hAnsi="Arial" w:cs="Arial"/>
          <w:i/>
          <w:iCs/>
          <w:color w:val="000000"/>
          <w:sz w:val="20"/>
        </w:rPr>
      </w:pPr>
    </w:p>
    <w:p w:rsidR="00294F8C" w:rsidRDefault="00294F8C" w:rsidP="00294F8C">
      <w:pPr>
        <w:pStyle w:val="Textbody"/>
        <w:ind w:left="550" w:right="563"/>
        <w:jc w:val="both"/>
        <w:rPr>
          <w:rFonts w:ascii="Arial" w:hAnsi="Arial" w:cs="Arial"/>
          <w:i/>
          <w:iCs/>
          <w:color w:val="000000"/>
          <w:sz w:val="20"/>
        </w:rPr>
      </w:pPr>
      <w:r>
        <w:rPr>
          <w:rFonts w:ascii="Arial" w:hAnsi="Arial" w:cs="Arial"/>
          <w:i/>
          <w:iCs/>
          <w:color w:val="000000"/>
          <w:sz w:val="20"/>
        </w:rPr>
        <w:t>Por parte del Presidente, D. Juan Ernesto Hernández Cruz, se da lectura, de modo resumido, a la propuesta que se trae para su aprobación:</w:t>
      </w:r>
    </w:p>
    <w:p w:rsidR="00294F8C" w:rsidRDefault="00294F8C" w:rsidP="00294F8C">
      <w:pPr>
        <w:pStyle w:val="Textbody"/>
        <w:jc w:val="both"/>
        <w:rPr>
          <w:rFonts w:ascii="Arial" w:hAnsi="Arial" w:cs="Arial"/>
          <w:b/>
          <w:i/>
          <w:iCs/>
          <w:color w:val="000000"/>
          <w:sz w:val="20"/>
        </w:rPr>
      </w:pPr>
    </w:p>
    <w:p w:rsidR="00294F8C" w:rsidRDefault="00294F8C" w:rsidP="00294F8C">
      <w:pPr>
        <w:pStyle w:val="Standard"/>
        <w:ind w:left="563" w:right="550"/>
        <w:jc w:val="center"/>
      </w:pPr>
      <w:r>
        <w:rPr>
          <w:rFonts w:ascii="Arial" w:hAnsi="Arial" w:cs="Arial"/>
          <w:i/>
          <w:iCs/>
          <w:color w:val="000000"/>
        </w:rPr>
        <w:t>“</w:t>
      </w:r>
      <w:r>
        <w:rPr>
          <w:rFonts w:ascii="Arial" w:hAnsi="Arial" w:cs="Arial"/>
          <w:b/>
          <w:i/>
          <w:iCs/>
          <w:color w:val="000000"/>
        </w:rPr>
        <w:t>CONSIDERACIONES JURIDICAS</w:t>
      </w:r>
    </w:p>
    <w:p w:rsidR="00294F8C" w:rsidRDefault="00294F8C" w:rsidP="00294F8C">
      <w:pPr>
        <w:pStyle w:val="Standard"/>
        <w:ind w:left="563" w:right="550"/>
        <w:jc w:val="both"/>
        <w:rPr>
          <w:rFonts w:ascii="Arial" w:hAnsi="Arial" w:cs="Arial"/>
          <w:b/>
          <w:i/>
          <w:iCs/>
          <w:color w:val="000000"/>
        </w:rPr>
      </w:pPr>
    </w:p>
    <w:p w:rsidR="00294F8C" w:rsidRDefault="00294F8C" w:rsidP="00294F8C">
      <w:pPr>
        <w:pStyle w:val="Standard"/>
        <w:ind w:left="563" w:right="550"/>
        <w:jc w:val="both"/>
        <w:rPr>
          <w:rFonts w:ascii="Arial" w:hAnsi="Arial" w:cs="Arial"/>
          <w:i/>
          <w:iCs/>
          <w:color w:val="000000"/>
        </w:rPr>
      </w:pPr>
      <w:r>
        <w:rPr>
          <w:rFonts w:ascii="Arial" w:hAnsi="Arial" w:cs="Arial"/>
          <w:i/>
          <w:iCs/>
          <w:color w:val="000000"/>
        </w:rPr>
        <w:t>Que de conformidad con el artículo 108 del Reglamento del Registro Mercantil, a los efectos legales correspondientes que procede elevar los acuerdos a público, podrá realizarse por cualquiera de los miembros del órgano de administración con nombramiento vigente e inscrito en el Registro Mercantil, cuando hubieren sido expresamente facultados para ello en la escritura social o en la reunión en que se hayan adoptado los acuerdos</w:t>
      </w:r>
    </w:p>
    <w:p w:rsidR="00294F8C" w:rsidRDefault="00294F8C" w:rsidP="00294F8C">
      <w:pPr>
        <w:pStyle w:val="Standard"/>
        <w:ind w:left="563" w:right="550"/>
        <w:jc w:val="both"/>
        <w:rPr>
          <w:rFonts w:ascii="Arial" w:hAnsi="Arial" w:cs="Arial"/>
          <w:i/>
          <w:iCs/>
          <w:color w:val="000000"/>
        </w:rPr>
      </w:pPr>
    </w:p>
    <w:p w:rsidR="00294F8C" w:rsidRDefault="00294F8C" w:rsidP="00294F8C">
      <w:pPr>
        <w:pStyle w:val="Standard"/>
        <w:ind w:left="563" w:right="550"/>
        <w:jc w:val="center"/>
      </w:pPr>
      <w:r>
        <w:rPr>
          <w:rFonts w:ascii="Arial" w:hAnsi="Arial" w:cs="Arial"/>
          <w:b/>
          <w:bCs/>
          <w:i/>
          <w:iCs/>
          <w:color w:val="000000"/>
        </w:rPr>
        <w:t>PROPUESTA</w:t>
      </w:r>
    </w:p>
    <w:p w:rsidR="00294F8C" w:rsidRDefault="00294F8C" w:rsidP="00294F8C">
      <w:pPr>
        <w:pStyle w:val="Standard"/>
        <w:ind w:left="563" w:right="550"/>
        <w:jc w:val="both"/>
        <w:rPr>
          <w:rFonts w:ascii="Arial" w:hAnsi="Arial" w:cs="Arial"/>
          <w:b/>
          <w:bCs/>
          <w:i/>
          <w:iCs/>
          <w:color w:val="000000"/>
        </w:rPr>
      </w:pPr>
    </w:p>
    <w:p w:rsidR="00294F8C" w:rsidRDefault="00294F8C" w:rsidP="00294F8C">
      <w:pPr>
        <w:pStyle w:val="Standard"/>
        <w:ind w:left="563" w:right="550"/>
        <w:jc w:val="both"/>
      </w:pPr>
      <w:r>
        <w:rPr>
          <w:rFonts w:ascii="Arial" w:hAnsi="Arial" w:cs="Arial"/>
          <w:b/>
          <w:bCs/>
          <w:i/>
          <w:iCs/>
          <w:color w:val="000000"/>
        </w:rPr>
        <w:t>1</w:t>
      </w:r>
      <w:r>
        <w:rPr>
          <w:rFonts w:ascii="Arial" w:hAnsi="Arial" w:cs="Arial"/>
          <w:b/>
          <w:i/>
          <w:iCs/>
          <w:color w:val="000000"/>
        </w:rPr>
        <w:t xml:space="preserve">.- </w:t>
      </w:r>
      <w:r>
        <w:rPr>
          <w:rFonts w:ascii="Arial" w:hAnsi="Arial" w:cs="Arial"/>
          <w:i/>
          <w:iCs/>
          <w:color w:val="000000"/>
        </w:rPr>
        <w:t>Facultar al presidente del Consejo de Administración D. Juan Ernesto Hernández Cruz para otorgar cuantos poderes sean necesarios para suscribir cuantos documentos sean necesarios para llevar a cabo lo aprobado en este Consejo.”</w:t>
      </w:r>
    </w:p>
    <w:p w:rsidR="00294F8C" w:rsidRDefault="00294F8C" w:rsidP="00294F8C">
      <w:pPr>
        <w:pStyle w:val="Standard"/>
        <w:jc w:val="both"/>
        <w:rPr>
          <w:rFonts w:ascii="Arial" w:hAnsi="Arial" w:cs="Arial"/>
          <w:b/>
          <w:i/>
          <w:iCs/>
          <w:color w:val="000000"/>
        </w:rPr>
      </w:pPr>
    </w:p>
    <w:p w:rsidR="00294F8C" w:rsidRDefault="00294F8C" w:rsidP="00294F8C">
      <w:pPr>
        <w:pStyle w:val="Standard"/>
        <w:ind w:left="550" w:right="550"/>
        <w:jc w:val="both"/>
        <w:rPr>
          <w:rFonts w:ascii="Arial" w:hAnsi="Arial" w:cs="Arial"/>
          <w:i/>
          <w:iCs/>
          <w:color w:val="000000"/>
        </w:rPr>
      </w:pPr>
      <w:r>
        <w:rPr>
          <w:rFonts w:ascii="Arial" w:hAnsi="Arial" w:cs="Arial"/>
          <w:i/>
          <w:iCs/>
          <w:color w:val="000000"/>
        </w:rPr>
        <w:t>Sometida a votación, el Consejo de Administración, por unanimidad de los miembros asistentes, aprueba la presente propuesta. &gt;&gt;</w:t>
      </w:r>
    </w:p>
    <w:p w:rsidR="00294F8C" w:rsidRDefault="00294F8C" w:rsidP="00294F8C">
      <w:pPr>
        <w:pStyle w:val="Standard"/>
        <w:ind w:left="550" w:right="550"/>
        <w:jc w:val="both"/>
        <w:rPr>
          <w:rFonts w:ascii="Arial" w:hAnsi="Arial" w:cs="Arial"/>
          <w:b/>
          <w:i/>
          <w:iCs/>
          <w:color w:val="000000"/>
          <w:spacing w:val="-3"/>
        </w:rPr>
      </w:pPr>
    </w:p>
    <w:p w:rsidR="00294F8C" w:rsidRDefault="00294F8C" w:rsidP="00294F8C">
      <w:pPr>
        <w:pStyle w:val="Standard"/>
        <w:jc w:val="both"/>
        <w:rPr>
          <w:rFonts w:ascii="Arial" w:hAnsi="Arial" w:cs="Arial"/>
          <w:color w:val="000000"/>
          <w:spacing w:val="-3"/>
        </w:rPr>
      </w:pPr>
    </w:p>
    <w:p w:rsidR="00294F8C" w:rsidRDefault="00294F8C" w:rsidP="00294F8C">
      <w:pPr>
        <w:pStyle w:val="Standard"/>
        <w:jc w:val="both"/>
        <w:rPr>
          <w:rFonts w:ascii="Arial" w:hAnsi="Arial" w:cs="Arial"/>
          <w:color w:val="000000"/>
        </w:rPr>
      </w:pPr>
    </w:p>
    <w:p w:rsidR="00294F8C" w:rsidRDefault="00294F8C" w:rsidP="00294F8C">
      <w:pPr>
        <w:pStyle w:val="Textodebloque"/>
        <w:ind w:left="0" w:right="-1"/>
      </w:pPr>
      <w:r>
        <w:rPr>
          <w:rFonts w:ascii="Arial" w:hAnsi="Arial" w:cs="Arial"/>
          <w:b/>
          <w:color w:val="000000"/>
          <w:sz w:val="20"/>
        </w:rPr>
        <w:t>IV.-</w:t>
      </w:r>
      <w:r>
        <w:rPr>
          <w:rFonts w:ascii="Arial" w:hAnsi="Arial" w:cs="Arial"/>
          <w:color w:val="000000"/>
          <w:sz w:val="20"/>
        </w:rPr>
        <w:t xml:space="preserve"> Que se aprobó el acta del Consejo de Administración, una vez redactada y leída, al término de la sesión, por unanimidad de los presentes, firmada por el Secretario, con el visto bueno del Presidente, en prueba de conformidad con el artículo 250 del Real Decreto Legislativo 1/2010, de 2 de julio, por el que se aprueba el Texto Refundido de la Ley de Sociedades de Capital y los artículos 98 y 99 del Reglamento del Registro Mercantil.</w:t>
      </w:r>
    </w:p>
    <w:p w:rsidR="00294F8C" w:rsidRDefault="00294F8C" w:rsidP="00294F8C">
      <w:pPr>
        <w:pStyle w:val="AJnormal"/>
        <w:spacing w:before="0"/>
        <w:rPr>
          <w:rFonts w:cs="Tahoma"/>
          <w:color w:val="000000"/>
        </w:rPr>
      </w:pPr>
    </w:p>
    <w:p w:rsidR="00294F8C" w:rsidRDefault="00294F8C" w:rsidP="00294F8C">
      <w:pPr>
        <w:pStyle w:val="Textodebloque"/>
        <w:ind w:left="0" w:right="-1"/>
        <w:rPr>
          <w:rFonts w:ascii="Arial" w:hAnsi="Arial" w:cs="Arial"/>
          <w:color w:val="000000"/>
          <w:sz w:val="20"/>
        </w:rPr>
      </w:pPr>
    </w:p>
    <w:p w:rsidR="00294F8C" w:rsidRDefault="00294F8C" w:rsidP="00294F8C">
      <w:pPr>
        <w:pStyle w:val="Textodebloque"/>
        <w:ind w:left="0" w:right="-1"/>
        <w:rPr>
          <w:rFonts w:ascii="Arial" w:hAnsi="Arial" w:cs="Arial"/>
          <w:color w:val="000000"/>
          <w:sz w:val="20"/>
        </w:rPr>
      </w:pPr>
      <w:r>
        <w:rPr>
          <w:rFonts w:ascii="Arial" w:hAnsi="Arial" w:cs="Arial"/>
          <w:color w:val="000000"/>
          <w:sz w:val="20"/>
        </w:rPr>
        <w:tab/>
        <w:t>Y para que conste y surta efecto donde proceda, expido la presente certificación con el   Vº Bº del Presidente, en Mogán a  diez de mayo de dos mil veintitrés.</w:t>
      </w:r>
    </w:p>
    <w:p w:rsidR="00294F8C" w:rsidRDefault="00294F8C" w:rsidP="00294F8C">
      <w:pPr>
        <w:pStyle w:val="Textodebloque"/>
        <w:ind w:left="0" w:right="-1"/>
        <w:rPr>
          <w:rFonts w:ascii="Arial" w:hAnsi="Arial" w:cs="Arial"/>
          <w:color w:val="000000"/>
          <w:sz w:val="20"/>
        </w:rPr>
      </w:pPr>
    </w:p>
    <w:p w:rsidR="00294F8C" w:rsidRDefault="00294F8C" w:rsidP="00294F8C">
      <w:pPr>
        <w:pStyle w:val="Standard"/>
        <w:jc w:val="both"/>
        <w:rPr>
          <w:rFonts w:ascii="Arial" w:hAnsi="Arial" w:cs="Arial"/>
          <w:color w:val="000000"/>
          <w:spacing w:val="-3"/>
        </w:rPr>
      </w:pPr>
    </w:p>
    <w:p w:rsidR="00294F8C" w:rsidRDefault="00294F8C" w:rsidP="00294F8C">
      <w:pPr>
        <w:pStyle w:val="Standard"/>
        <w:ind w:firstLine="708"/>
        <w:rPr>
          <w:rFonts w:ascii="Arial" w:hAnsi="Arial" w:cs="Arial"/>
          <w:color w:val="000000"/>
          <w:spacing w:val="-3"/>
        </w:rPr>
      </w:pPr>
      <w:r>
        <w:rPr>
          <w:rFonts w:ascii="Arial" w:hAnsi="Arial" w:cs="Arial"/>
          <w:color w:val="000000"/>
          <w:spacing w:val="-3"/>
        </w:rPr>
        <w:t>Vº Bº EL PRESIDENTE</w:t>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t xml:space="preserve">    EL SECRETARIO</w:t>
      </w:r>
    </w:p>
    <w:p w:rsidR="00294F8C" w:rsidRDefault="00294F8C" w:rsidP="00294F8C">
      <w:pPr>
        <w:pStyle w:val="Standard"/>
        <w:jc w:val="center"/>
        <w:rPr>
          <w:rFonts w:ascii="Arial" w:hAnsi="Arial" w:cs="Arial"/>
          <w:color w:val="000000"/>
          <w:spacing w:val="-3"/>
        </w:rPr>
      </w:pPr>
    </w:p>
    <w:p w:rsidR="00294F8C" w:rsidRDefault="00294F8C" w:rsidP="00294F8C">
      <w:pPr>
        <w:pStyle w:val="Standard"/>
        <w:jc w:val="center"/>
        <w:rPr>
          <w:rFonts w:ascii="Arial" w:hAnsi="Arial" w:cs="Arial"/>
          <w:color w:val="000000"/>
          <w:spacing w:val="-3"/>
        </w:rPr>
      </w:pPr>
    </w:p>
    <w:p w:rsidR="00294F8C" w:rsidRDefault="00294F8C" w:rsidP="00294F8C">
      <w:pPr>
        <w:pStyle w:val="Standard"/>
        <w:jc w:val="center"/>
        <w:rPr>
          <w:rFonts w:ascii="Arial" w:hAnsi="Arial" w:cs="Arial"/>
          <w:color w:val="000000"/>
          <w:spacing w:val="-3"/>
        </w:rPr>
      </w:pPr>
    </w:p>
    <w:p w:rsidR="00294F8C" w:rsidRDefault="00294F8C" w:rsidP="00294F8C">
      <w:pPr>
        <w:pStyle w:val="Standard"/>
        <w:tabs>
          <w:tab w:val="left" w:pos="0"/>
        </w:tabs>
      </w:pPr>
      <w:r>
        <w:rPr>
          <w:rFonts w:ascii="Arial" w:hAnsi="Arial" w:cs="Arial"/>
          <w:color w:val="000000"/>
        </w:rPr>
        <w:t xml:space="preserve">        D. Juan Ernesto Hernández Cruz                           Don David Chao Castro</w:t>
      </w:r>
    </w:p>
    <w:p w:rsidR="00294F8C" w:rsidRPr="00D90A06" w:rsidRDefault="00294F8C" w:rsidP="00663846">
      <w:pPr>
        <w:spacing w:after="0" w:line="480" w:lineRule="exact"/>
        <w:jc w:val="both"/>
        <w:rPr>
          <w:rFonts w:ascii="Arial" w:hAnsi="Arial" w:cs="Arial"/>
          <w:sz w:val="24"/>
          <w:szCs w:val="24"/>
        </w:rPr>
      </w:pPr>
      <w:bookmarkStart w:id="0" w:name="_GoBack"/>
      <w:bookmarkEnd w:id="0"/>
    </w:p>
    <w:sectPr w:rsidR="00294F8C" w:rsidRPr="00D90A06" w:rsidSect="00802F8E">
      <w:footerReference w:type="default" r:id="rId8"/>
      <w:pgSz w:w="11907" w:h="16840" w:code="9"/>
      <w:pgMar w:top="2835" w:right="1928" w:bottom="1928" w:left="2552"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08" w:rsidRDefault="00941508" w:rsidP="00D731C7">
      <w:pPr>
        <w:spacing w:after="0" w:line="240" w:lineRule="auto"/>
      </w:pPr>
      <w:r>
        <w:separator/>
      </w:r>
    </w:p>
  </w:endnote>
  <w:endnote w:type="continuationSeparator" w:id="0">
    <w:p w:rsidR="00941508" w:rsidRDefault="00941508" w:rsidP="00D7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556047"/>
      <w:docPartObj>
        <w:docPartGallery w:val="Page Numbers (Bottom of Page)"/>
        <w:docPartUnique/>
      </w:docPartObj>
    </w:sdtPr>
    <w:sdtEndPr>
      <w:rPr>
        <w:rFonts w:ascii="Arial" w:hAnsi="Arial" w:cs="Arial"/>
        <w:sz w:val="24"/>
        <w:szCs w:val="24"/>
      </w:rPr>
    </w:sdtEndPr>
    <w:sdtContent>
      <w:p w:rsidR="004441ED" w:rsidRPr="004441ED" w:rsidRDefault="004441ED" w:rsidP="004441ED">
        <w:pPr>
          <w:pStyle w:val="Piedepgina"/>
          <w:jc w:val="center"/>
          <w:rPr>
            <w:rFonts w:ascii="Arial" w:hAnsi="Arial" w:cs="Arial"/>
            <w:sz w:val="24"/>
            <w:szCs w:val="24"/>
          </w:rPr>
        </w:pPr>
        <w:r w:rsidRPr="004441ED">
          <w:rPr>
            <w:rFonts w:ascii="Arial" w:hAnsi="Arial" w:cs="Arial"/>
            <w:sz w:val="24"/>
            <w:szCs w:val="24"/>
          </w:rPr>
          <w:fldChar w:fldCharType="begin"/>
        </w:r>
        <w:r w:rsidRPr="004441ED">
          <w:rPr>
            <w:rFonts w:ascii="Arial" w:hAnsi="Arial" w:cs="Arial"/>
            <w:sz w:val="24"/>
            <w:szCs w:val="24"/>
          </w:rPr>
          <w:instrText>PAGE   \* MERGEFORMAT</w:instrText>
        </w:r>
        <w:r w:rsidRPr="004441ED">
          <w:rPr>
            <w:rFonts w:ascii="Arial" w:hAnsi="Arial" w:cs="Arial"/>
            <w:sz w:val="24"/>
            <w:szCs w:val="24"/>
          </w:rPr>
          <w:fldChar w:fldCharType="separate"/>
        </w:r>
        <w:r w:rsidR="00294F8C">
          <w:rPr>
            <w:rFonts w:ascii="Arial" w:hAnsi="Arial" w:cs="Arial"/>
            <w:noProof/>
            <w:sz w:val="24"/>
            <w:szCs w:val="24"/>
          </w:rPr>
          <w:t>10</w:t>
        </w:r>
        <w:r w:rsidRPr="004441ED">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08" w:rsidRDefault="00941508" w:rsidP="00D731C7">
      <w:pPr>
        <w:spacing w:after="0" w:line="240" w:lineRule="auto"/>
      </w:pPr>
      <w:r>
        <w:separator/>
      </w:r>
    </w:p>
  </w:footnote>
  <w:footnote w:type="continuationSeparator" w:id="0">
    <w:p w:rsidR="00941508" w:rsidRDefault="00941508" w:rsidP="00D73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73D58"/>
    <w:multiLevelType w:val="multilevel"/>
    <w:tmpl w:val="0DFE3BE0"/>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D5"/>
    <w:rsid w:val="000233E4"/>
    <w:rsid w:val="0017641E"/>
    <w:rsid w:val="001B4EFA"/>
    <w:rsid w:val="00294F8C"/>
    <w:rsid w:val="002E0C00"/>
    <w:rsid w:val="00305B99"/>
    <w:rsid w:val="00405D8F"/>
    <w:rsid w:val="004441ED"/>
    <w:rsid w:val="00497115"/>
    <w:rsid w:val="004B4844"/>
    <w:rsid w:val="00515AE7"/>
    <w:rsid w:val="0053265D"/>
    <w:rsid w:val="005364FC"/>
    <w:rsid w:val="005448F1"/>
    <w:rsid w:val="00555473"/>
    <w:rsid w:val="00564BB0"/>
    <w:rsid w:val="00582D42"/>
    <w:rsid w:val="006124A7"/>
    <w:rsid w:val="00663846"/>
    <w:rsid w:val="00672C12"/>
    <w:rsid w:val="0067573E"/>
    <w:rsid w:val="006949E9"/>
    <w:rsid w:val="00695587"/>
    <w:rsid w:val="007B5444"/>
    <w:rsid w:val="00802F8E"/>
    <w:rsid w:val="00877BF2"/>
    <w:rsid w:val="008A08F8"/>
    <w:rsid w:val="008D43EC"/>
    <w:rsid w:val="009018FB"/>
    <w:rsid w:val="009039D5"/>
    <w:rsid w:val="00941508"/>
    <w:rsid w:val="00942DE8"/>
    <w:rsid w:val="00A125D8"/>
    <w:rsid w:val="00A9285D"/>
    <w:rsid w:val="00A97DCF"/>
    <w:rsid w:val="00AA3FE8"/>
    <w:rsid w:val="00AB5B70"/>
    <w:rsid w:val="00B1120B"/>
    <w:rsid w:val="00B4006B"/>
    <w:rsid w:val="00BD1E80"/>
    <w:rsid w:val="00C876C7"/>
    <w:rsid w:val="00CA381B"/>
    <w:rsid w:val="00D731C7"/>
    <w:rsid w:val="00D823E3"/>
    <w:rsid w:val="00D90A06"/>
    <w:rsid w:val="00DB6140"/>
    <w:rsid w:val="00F061D1"/>
    <w:rsid w:val="00F5034D"/>
    <w:rsid w:val="00F715AF"/>
    <w:rsid w:val="00FC4CD5"/>
    <w:rsid w:val="00FE2F7B"/>
    <w:rsid w:val="00FE4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87AF"/>
  <w15:chartTrackingRefBased/>
  <w15:docId w15:val="{F7321293-7AAF-4BF7-81A3-ACDE1A2B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1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31C7"/>
  </w:style>
  <w:style w:type="paragraph" w:styleId="Piedepgina">
    <w:name w:val="footer"/>
    <w:basedOn w:val="Normal"/>
    <w:link w:val="PiedepginaCar"/>
    <w:uiPriority w:val="99"/>
    <w:unhideWhenUsed/>
    <w:rsid w:val="00D731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31C7"/>
  </w:style>
  <w:style w:type="paragraph" w:customStyle="1" w:styleId="Standard">
    <w:name w:val="Standard"/>
    <w:rsid w:val="00294F8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294F8C"/>
    <w:rPr>
      <w:sz w:val="24"/>
    </w:rPr>
  </w:style>
  <w:style w:type="paragraph" w:styleId="Textodebloque">
    <w:name w:val="Block Text"/>
    <w:basedOn w:val="Standard"/>
    <w:rsid w:val="00294F8C"/>
    <w:pPr>
      <w:widowControl w:val="0"/>
      <w:ind w:left="720" w:right="566"/>
      <w:jc w:val="both"/>
    </w:pPr>
    <w:rPr>
      <w:rFonts w:ascii="CG Times" w:hAnsi="CG Times" w:cs="CG Times"/>
      <w:spacing w:val="-3"/>
      <w:sz w:val="24"/>
    </w:rPr>
  </w:style>
  <w:style w:type="paragraph" w:customStyle="1" w:styleId="AJnormal">
    <w:name w:val="AJnormal"/>
    <w:rsid w:val="00294F8C"/>
    <w:pPr>
      <w:widowControl w:val="0"/>
      <w:suppressAutoHyphens/>
      <w:autoSpaceDE w:val="0"/>
      <w:autoSpaceDN w:val="0"/>
      <w:spacing w:before="120" w:after="0" w:line="240" w:lineRule="auto"/>
      <w:jc w:val="both"/>
      <w:textAlignment w:val="baseline"/>
    </w:pPr>
    <w:rPr>
      <w:rFonts w:ascii="Arial" w:eastAsia="Times New Roman" w:hAnsi="Arial" w:cs="Arial"/>
      <w:kern w:val="3"/>
      <w:sz w:val="20"/>
      <w:szCs w:val="20"/>
      <w:lang w:eastAsia="zh-CN"/>
    </w:rPr>
  </w:style>
  <w:style w:type="paragraph" w:customStyle="1" w:styleId="paragraph">
    <w:name w:val="paragraph"/>
    <w:basedOn w:val="Standard"/>
    <w:rsid w:val="00294F8C"/>
    <w:pPr>
      <w:suppressAutoHyphens w:val="0"/>
      <w:spacing w:before="280" w:after="280"/>
      <w:textAlignment w:val="auto"/>
    </w:pPr>
  </w:style>
  <w:style w:type="character" w:customStyle="1" w:styleId="WW8Num13z3">
    <w:name w:val="WW8Num13z3"/>
    <w:rsid w:val="00294F8C"/>
  </w:style>
  <w:style w:type="character" w:customStyle="1" w:styleId="AJvar">
    <w:name w:val="AJvar"/>
    <w:rsid w:val="00294F8C"/>
    <w:rPr>
      <w:i/>
      <w:iCs/>
    </w:rPr>
  </w:style>
  <w:style w:type="character" w:customStyle="1" w:styleId="normaltextrun">
    <w:name w:val="normaltextrun"/>
    <w:basedOn w:val="Fuentedeprrafopredeter"/>
    <w:rsid w:val="00294F8C"/>
  </w:style>
  <w:style w:type="numbering" w:customStyle="1" w:styleId="WW8Num25">
    <w:name w:val="WW8Num25"/>
    <w:basedOn w:val="Sinlista"/>
    <w:rsid w:val="00294F8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1790B-DB91-4131-B386-55A7FA77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2476</Words>
  <Characters>13620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Bellot</dc:creator>
  <cp:keywords/>
  <dc:description/>
  <cp:lastModifiedBy>Arminda Saavedra</cp:lastModifiedBy>
  <cp:revision>19</cp:revision>
  <dcterms:created xsi:type="dcterms:W3CDTF">2024-02-20T13:56:00Z</dcterms:created>
  <dcterms:modified xsi:type="dcterms:W3CDTF">2024-02-22T20:35:00Z</dcterms:modified>
</cp:coreProperties>
</file>